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DB1" w:rsidRDefault="00294DB1" w:rsidP="0034290C">
      <w:pPr>
        <w:pStyle w:val="Bezproreda"/>
        <w:spacing w:line="320" w:lineRule="exact"/>
        <w:ind w:firstLine="708"/>
        <w:jc w:val="both"/>
      </w:pPr>
    </w:p>
    <w:p w:rsidR="0034290C" w:rsidRDefault="0034290C" w:rsidP="0034290C">
      <w:pPr>
        <w:pStyle w:val="Bezproreda"/>
        <w:spacing w:line="320" w:lineRule="exact"/>
        <w:ind w:firstLine="708"/>
        <w:jc w:val="both"/>
      </w:pPr>
      <w:r>
        <w:t xml:space="preserve">Općinsko  vijeće </w:t>
      </w:r>
      <w:r w:rsidRPr="00C718D0">
        <w:t xml:space="preserve">Općine Poličnik na </w:t>
      </w:r>
      <w:r>
        <w:t xml:space="preserve">svojoj </w:t>
      </w:r>
      <w:r w:rsidR="00B91C01">
        <w:t>XX</w:t>
      </w:r>
      <w:r w:rsidR="005F0EA3">
        <w:t>.</w:t>
      </w:r>
      <w:r>
        <w:t xml:space="preserve"> sjednici</w:t>
      </w:r>
      <w:r w:rsidRPr="00C718D0">
        <w:t xml:space="preserve"> održanoj </w:t>
      </w:r>
      <w:r w:rsidR="005F0EA3">
        <w:t xml:space="preserve"> </w:t>
      </w:r>
      <w:r w:rsidR="00B91C01">
        <w:t>XXYY</w:t>
      </w:r>
      <w:r w:rsidR="00294DB1">
        <w:t xml:space="preserve"> </w:t>
      </w:r>
      <w:r w:rsidR="00AC0774">
        <w:t>2026</w:t>
      </w:r>
      <w:r>
        <w:t>. godine,</w:t>
      </w:r>
      <w:r w:rsidRPr="00C718D0">
        <w:t xml:space="preserve"> </w:t>
      </w:r>
      <w:r w:rsidRPr="00D34374">
        <w:t xml:space="preserve">na temelju članka </w:t>
      </w:r>
      <w:r>
        <w:t>98</w:t>
      </w:r>
      <w:r w:rsidRPr="00D34374">
        <w:t>. stavka 1. Zakona o komunalnom gospodarstvu (</w:t>
      </w:r>
      <w:r>
        <w:t>„</w:t>
      </w:r>
      <w:r w:rsidRPr="00D34374">
        <w:t>Narodne novine</w:t>
      </w:r>
      <w:r>
        <w:t xml:space="preserve">“ broj </w:t>
      </w:r>
      <w:r w:rsidRPr="00D34374">
        <w:t xml:space="preserve"> </w:t>
      </w:r>
      <w:r w:rsidR="00294DB1" w:rsidRPr="00294DB1">
        <w:t>NN 68/18, 110/18, 32/20</w:t>
      </w:r>
      <w:r w:rsidRPr="00D34374">
        <w:t xml:space="preserve">) </w:t>
      </w:r>
      <w:r>
        <w:t>i članka  32.</w:t>
      </w:r>
      <w:r w:rsidRPr="00C718D0">
        <w:t xml:space="preserve">  Statuta Općine Poličnik („Služben</w:t>
      </w:r>
      <w:r>
        <w:t>i glasnik Općine Poličnik“,  broj</w:t>
      </w:r>
      <w:r w:rsidRPr="00C718D0">
        <w:t xml:space="preserve"> </w:t>
      </w:r>
      <w:r w:rsidR="00294DB1">
        <w:t>02/18,</w:t>
      </w:r>
      <w:r>
        <w:t xml:space="preserve"> 03/18</w:t>
      </w:r>
      <w:r w:rsidR="00942926">
        <w:t>, 145/18, 03/20, 01/21 i</w:t>
      </w:r>
      <w:r w:rsidR="00294DB1">
        <w:t xml:space="preserve"> 15/21)</w:t>
      </w:r>
      <w:r>
        <w:t xml:space="preserve"> donosi</w:t>
      </w:r>
    </w:p>
    <w:p w:rsidR="0034290C" w:rsidRDefault="0034290C" w:rsidP="0034290C">
      <w:pPr>
        <w:spacing w:line="320" w:lineRule="exact"/>
      </w:pPr>
    </w:p>
    <w:p w:rsidR="0034290C" w:rsidRDefault="0034290C" w:rsidP="0034290C">
      <w:pPr>
        <w:spacing w:line="320" w:lineRule="exact"/>
        <w:rPr>
          <w:b/>
          <w:bCs/>
        </w:rPr>
      </w:pPr>
    </w:p>
    <w:p w:rsidR="0034290C" w:rsidRPr="00F00DED" w:rsidRDefault="0034290C" w:rsidP="0034290C">
      <w:pPr>
        <w:spacing w:line="320" w:lineRule="exact"/>
        <w:jc w:val="center"/>
        <w:rPr>
          <w:b/>
          <w:bCs/>
        </w:rPr>
      </w:pPr>
      <w:r>
        <w:rPr>
          <w:b/>
          <w:bCs/>
        </w:rPr>
        <w:t>O D L U K U</w:t>
      </w:r>
    </w:p>
    <w:p w:rsidR="0034290C" w:rsidRDefault="0034290C" w:rsidP="0034290C">
      <w:pPr>
        <w:spacing w:line="320" w:lineRule="exact"/>
        <w:jc w:val="center"/>
        <w:rPr>
          <w:b/>
        </w:rPr>
      </w:pPr>
      <w:r>
        <w:rPr>
          <w:b/>
        </w:rPr>
        <w:t xml:space="preserve">o vrijednosti boda </w:t>
      </w:r>
      <w:r w:rsidRPr="00D34374">
        <w:rPr>
          <w:b/>
        </w:rPr>
        <w:t>komunalne naknade</w:t>
      </w:r>
    </w:p>
    <w:p w:rsidR="0034290C" w:rsidRDefault="0034290C" w:rsidP="0034290C">
      <w:pPr>
        <w:spacing w:line="320" w:lineRule="exact"/>
        <w:jc w:val="center"/>
        <w:rPr>
          <w:b/>
        </w:rPr>
      </w:pPr>
    </w:p>
    <w:p w:rsidR="0034290C" w:rsidRPr="00D34374" w:rsidRDefault="0034290C" w:rsidP="0034290C">
      <w:pPr>
        <w:spacing w:line="320" w:lineRule="exact"/>
        <w:jc w:val="center"/>
        <w:rPr>
          <w:b/>
        </w:rPr>
      </w:pPr>
    </w:p>
    <w:p w:rsidR="0034290C" w:rsidRPr="00D34374" w:rsidRDefault="0034290C" w:rsidP="0034290C">
      <w:pPr>
        <w:spacing w:line="320" w:lineRule="exact"/>
        <w:jc w:val="center"/>
        <w:rPr>
          <w:b/>
        </w:rPr>
      </w:pPr>
      <w:r w:rsidRPr="00D34374">
        <w:rPr>
          <w:b/>
        </w:rPr>
        <w:t>Članak 1.</w:t>
      </w:r>
    </w:p>
    <w:p w:rsidR="0034290C" w:rsidRPr="00294DB1" w:rsidRDefault="0034290C" w:rsidP="0034290C">
      <w:pPr>
        <w:spacing w:line="320" w:lineRule="exact"/>
      </w:pPr>
      <w:r w:rsidRPr="00294DB1">
        <w:t>Vrijednost bo</w:t>
      </w:r>
      <w:r w:rsidR="00AC0774">
        <w:t>da komunalne naknade (B) za 2027</w:t>
      </w:r>
      <w:r w:rsidRPr="00294DB1">
        <w:t xml:space="preserve">. godinu iznosi </w:t>
      </w:r>
      <w:r w:rsidR="00B91C01">
        <w:t>0,</w:t>
      </w:r>
      <w:r w:rsidR="00AC0774">
        <w:t>72</w:t>
      </w:r>
      <w:r w:rsidR="00294DB1" w:rsidRPr="00294DB1">
        <w:t xml:space="preserve"> </w:t>
      </w:r>
      <w:r w:rsidR="00942926">
        <w:t>eura</w:t>
      </w:r>
      <w:r w:rsidR="00B91C01">
        <w:t xml:space="preserve"> po četvornom metru (m</w:t>
      </w:r>
      <w:r w:rsidR="00B91C01" w:rsidRPr="00B91C01">
        <w:rPr>
          <w:vertAlign w:val="superscript"/>
        </w:rPr>
        <w:t>2</w:t>
      </w:r>
      <w:r w:rsidRPr="00294DB1">
        <w:t>).</w:t>
      </w:r>
    </w:p>
    <w:p w:rsidR="0034290C" w:rsidRDefault="0034290C" w:rsidP="0034290C">
      <w:pPr>
        <w:spacing w:line="320" w:lineRule="exact"/>
      </w:pPr>
    </w:p>
    <w:p w:rsidR="0034290C" w:rsidRPr="00294DB1" w:rsidRDefault="0034290C" w:rsidP="0034290C">
      <w:pPr>
        <w:pStyle w:val="Bezproreda"/>
        <w:jc w:val="both"/>
      </w:pPr>
      <w:r w:rsidRPr="00294DB1">
        <w:t xml:space="preserve">Vrijednost boda komunalne naknade (B) određuje </w:t>
      </w:r>
      <w:r w:rsidRPr="00294DB1">
        <w:rPr>
          <w:b/>
        </w:rPr>
        <w:t>se mjesečno</w:t>
      </w:r>
      <w:r w:rsidRPr="00294DB1">
        <w:t xml:space="preserve"> u visini od </w:t>
      </w:r>
      <w:r w:rsidR="00706155">
        <w:rPr>
          <w:b/>
        </w:rPr>
        <w:t>0,0</w:t>
      </w:r>
      <w:r w:rsidR="00AC0774">
        <w:rPr>
          <w:b/>
        </w:rPr>
        <w:t>6</w:t>
      </w:r>
      <w:r w:rsidRPr="00294DB1">
        <w:rPr>
          <w:b/>
        </w:rPr>
        <w:t xml:space="preserve"> eura</w:t>
      </w:r>
      <w:r w:rsidRPr="00294DB1">
        <w:t xml:space="preserve"> po četvornom metru (m</w:t>
      </w:r>
      <w:r w:rsidRPr="00B91C01">
        <w:rPr>
          <w:vertAlign w:val="superscript"/>
        </w:rPr>
        <w:t>2</w:t>
      </w:r>
      <w:r w:rsidRPr="00294DB1">
        <w:t xml:space="preserve">) nekretnine, odnosno </w:t>
      </w:r>
      <w:r w:rsidRPr="00294DB1">
        <w:rPr>
          <w:b/>
        </w:rPr>
        <w:t>godišnje</w:t>
      </w:r>
      <w:r w:rsidRPr="00294DB1">
        <w:t xml:space="preserve"> u visini od </w:t>
      </w:r>
      <w:r w:rsidR="00294DB1" w:rsidRPr="00294DB1">
        <w:rPr>
          <w:b/>
        </w:rPr>
        <w:t>0,</w:t>
      </w:r>
      <w:r w:rsidR="00AC0774">
        <w:rPr>
          <w:b/>
        </w:rPr>
        <w:t>72</w:t>
      </w:r>
      <w:r w:rsidR="00294DB1" w:rsidRPr="00294DB1">
        <w:rPr>
          <w:b/>
        </w:rPr>
        <w:t xml:space="preserve"> eura</w:t>
      </w:r>
      <w:r w:rsidRPr="00294DB1">
        <w:t xml:space="preserve"> po četvornom metru (m</w:t>
      </w:r>
      <w:r w:rsidRPr="00B91C01">
        <w:rPr>
          <w:vertAlign w:val="superscript"/>
        </w:rPr>
        <w:t>2</w:t>
      </w:r>
      <w:r w:rsidRPr="00294DB1">
        <w:t>).</w:t>
      </w:r>
    </w:p>
    <w:p w:rsidR="0034290C" w:rsidRDefault="0034290C" w:rsidP="0034290C">
      <w:pPr>
        <w:spacing w:line="320" w:lineRule="exact"/>
      </w:pPr>
    </w:p>
    <w:p w:rsidR="0034290C" w:rsidRPr="004B398E" w:rsidRDefault="0034290C" w:rsidP="0034290C">
      <w:pPr>
        <w:pStyle w:val="Bezproreda"/>
        <w:jc w:val="center"/>
        <w:rPr>
          <w:b/>
        </w:rPr>
      </w:pPr>
      <w:r w:rsidRPr="004B398E">
        <w:rPr>
          <w:b/>
        </w:rPr>
        <w:t>Članak 2.</w:t>
      </w:r>
    </w:p>
    <w:p w:rsidR="0034290C" w:rsidRDefault="0034290C" w:rsidP="0034290C">
      <w:pPr>
        <w:pStyle w:val="Bezproreda"/>
        <w:jc w:val="both"/>
      </w:pPr>
      <w:r>
        <w:t>Vrijednost boda iz članka 1. ove Odluke jednaka je mjesečnoj visini komunalne naknade po m</w:t>
      </w:r>
      <w:r w:rsidRPr="00B91C01">
        <w:rPr>
          <w:vertAlign w:val="superscript"/>
        </w:rPr>
        <w:t>2</w:t>
      </w:r>
      <w:r>
        <w:t xml:space="preserve"> korisne površine stambenog prostora u prvoj zoni Općine Poličnik za obračun komunalne naknade. </w:t>
      </w:r>
    </w:p>
    <w:p w:rsidR="0034290C" w:rsidRDefault="0034290C" w:rsidP="0034290C">
      <w:pPr>
        <w:spacing w:line="320" w:lineRule="exact"/>
        <w:rPr>
          <w:b/>
        </w:rPr>
      </w:pPr>
    </w:p>
    <w:p w:rsidR="0034290C" w:rsidRPr="00D34374" w:rsidRDefault="0034290C" w:rsidP="0034290C">
      <w:pPr>
        <w:spacing w:line="320" w:lineRule="exact"/>
        <w:jc w:val="center"/>
        <w:rPr>
          <w:b/>
        </w:rPr>
      </w:pPr>
      <w:r>
        <w:rPr>
          <w:b/>
        </w:rPr>
        <w:t>Članak 3</w:t>
      </w:r>
      <w:r w:rsidRPr="00D34374">
        <w:rPr>
          <w:b/>
        </w:rPr>
        <w:t>.</w:t>
      </w:r>
    </w:p>
    <w:p w:rsidR="0034290C" w:rsidRDefault="0034290C" w:rsidP="0034290C">
      <w:pPr>
        <w:spacing w:line="320" w:lineRule="exact"/>
        <w:jc w:val="both"/>
      </w:pPr>
      <w:r>
        <w:t xml:space="preserve">Danom stupanja na snagu ove Odluke prestaje važiti Odluka o vrijednosti </w:t>
      </w:r>
      <w:r w:rsidRPr="00AC1610">
        <w:t xml:space="preserve">boda za izračun komunalne naknade </w:t>
      </w:r>
      <w:r>
        <w:t xml:space="preserve">(„Službeni glasnik Općine Poličnik“ broj </w:t>
      </w:r>
      <w:r w:rsidR="00AC0774">
        <w:t>18/25</w:t>
      </w:r>
      <w:r w:rsidRPr="00294DB1">
        <w:t>).</w:t>
      </w:r>
    </w:p>
    <w:p w:rsidR="0034290C" w:rsidRDefault="0034290C" w:rsidP="0034290C">
      <w:pPr>
        <w:spacing w:line="320" w:lineRule="exact"/>
      </w:pPr>
    </w:p>
    <w:p w:rsidR="0034290C" w:rsidRDefault="0034290C" w:rsidP="0034290C">
      <w:pPr>
        <w:spacing w:line="320" w:lineRule="exact"/>
      </w:pPr>
    </w:p>
    <w:p w:rsidR="0034290C" w:rsidRPr="00D34374" w:rsidRDefault="0034290C" w:rsidP="0034290C">
      <w:pPr>
        <w:spacing w:line="320" w:lineRule="exact"/>
        <w:jc w:val="center"/>
        <w:rPr>
          <w:b/>
        </w:rPr>
      </w:pPr>
      <w:r>
        <w:rPr>
          <w:b/>
        </w:rPr>
        <w:t>Članak 4</w:t>
      </w:r>
      <w:r w:rsidRPr="00D34374">
        <w:rPr>
          <w:b/>
        </w:rPr>
        <w:t>.</w:t>
      </w:r>
    </w:p>
    <w:p w:rsidR="0034290C" w:rsidRDefault="0034290C" w:rsidP="0034290C">
      <w:pPr>
        <w:spacing w:line="320" w:lineRule="exact"/>
        <w:jc w:val="both"/>
      </w:pPr>
      <w:r>
        <w:t xml:space="preserve">Ova Odluka objaviti će se u „Službenom glasniku Općine Poličnik“, </w:t>
      </w:r>
      <w:r w:rsidRPr="00F00DED">
        <w:t xml:space="preserve">a stupa na snagu od </w:t>
      </w:r>
      <w:r>
        <w:t xml:space="preserve"> 01. siječnja </w:t>
      </w:r>
      <w:r w:rsidR="00AC0774">
        <w:t>2027</w:t>
      </w:r>
      <w:r>
        <w:t>. godine.</w:t>
      </w:r>
    </w:p>
    <w:p w:rsidR="0034290C" w:rsidRDefault="0034290C" w:rsidP="0034290C">
      <w:pPr>
        <w:spacing w:line="320" w:lineRule="exact"/>
        <w:jc w:val="both"/>
      </w:pPr>
    </w:p>
    <w:p w:rsidR="0034290C" w:rsidRDefault="0034290C" w:rsidP="0034290C">
      <w:pPr>
        <w:spacing w:line="320" w:lineRule="exact"/>
        <w:jc w:val="center"/>
      </w:pPr>
      <w:r w:rsidRPr="00D34374">
        <w:t>OPĆINSKO VIJEĆE OPĆINE POLIČNIK</w:t>
      </w:r>
    </w:p>
    <w:p w:rsidR="0034290C" w:rsidRDefault="0034290C" w:rsidP="0034290C">
      <w:pPr>
        <w:spacing w:after="120" w:line="320" w:lineRule="exact"/>
        <w:ind w:left="7082"/>
        <w:jc w:val="center"/>
      </w:pPr>
    </w:p>
    <w:p w:rsidR="0034290C" w:rsidRDefault="0034290C" w:rsidP="0034290C">
      <w:pPr>
        <w:spacing w:after="120" w:line="320" w:lineRule="exact"/>
        <w:ind w:left="7082"/>
      </w:pPr>
      <w:r>
        <w:t xml:space="preserve">      Predsjednik</w:t>
      </w:r>
    </w:p>
    <w:p w:rsidR="0034290C" w:rsidRPr="00AC1610" w:rsidRDefault="0034290C" w:rsidP="0034290C">
      <w:pPr>
        <w:spacing w:line="320" w:lineRule="exact"/>
        <w:ind w:left="7080"/>
        <w:rPr>
          <w:b/>
        </w:rPr>
      </w:pPr>
      <w:r>
        <w:rPr>
          <w:b/>
        </w:rPr>
        <w:t xml:space="preserve">    </w:t>
      </w:r>
      <w:r w:rsidR="00CB4B0C">
        <w:rPr>
          <w:b/>
        </w:rPr>
        <w:t>Marko Stanić</w:t>
      </w:r>
      <w:r w:rsidRPr="00E16035">
        <w:rPr>
          <w:bCs/>
          <w:lang w:val="en-GB"/>
        </w:rPr>
        <w:t xml:space="preserve">                                                            </w:t>
      </w:r>
      <w:r>
        <w:rPr>
          <w:bCs/>
          <w:lang w:val="en-GB"/>
        </w:rPr>
        <w:t xml:space="preserve">                          </w:t>
      </w:r>
      <w:r>
        <w:tab/>
      </w:r>
      <w:r>
        <w:tab/>
        <w:t xml:space="preserve">   </w:t>
      </w:r>
      <w:r>
        <w:rPr>
          <w:rFonts w:eastAsia="Calibri"/>
          <w:lang w:eastAsia="en-US"/>
        </w:rPr>
        <w:tab/>
        <w:t xml:space="preserve">                                           </w:t>
      </w:r>
      <w:r>
        <w:t xml:space="preserve">                                                                                                    </w:t>
      </w:r>
    </w:p>
    <w:p w:rsidR="0034290C" w:rsidRPr="00F00DED" w:rsidRDefault="00502F0A" w:rsidP="0034290C">
      <w:pPr>
        <w:pStyle w:val="Bezproreda"/>
        <w:jc w:val="both"/>
      </w:pPr>
      <w:r>
        <w:t>KLASA: 363-03/23</w:t>
      </w:r>
      <w:r w:rsidR="005F0EA3">
        <w:t>-01/2</w:t>
      </w:r>
    </w:p>
    <w:p w:rsidR="0034290C" w:rsidRPr="00F00DED" w:rsidRDefault="0034290C" w:rsidP="0034290C">
      <w:pPr>
        <w:pStyle w:val="Bezproreda"/>
        <w:jc w:val="both"/>
      </w:pPr>
      <w:r w:rsidRPr="00F00DED">
        <w:t xml:space="preserve">URBROJ: </w:t>
      </w:r>
    </w:p>
    <w:p w:rsidR="000E6FC7" w:rsidRDefault="0034290C" w:rsidP="00942926">
      <w:pPr>
        <w:pStyle w:val="Bezproreda"/>
        <w:jc w:val="both"/>
      </w:pPr>
      <w:r w:rsidRPr="00F00DED">
        <w:t xml:space="preserve">Poličnik, </w:t>
      </w:r>
      <w:r w:rsidR="00B91C01">
        <w:t>XX.YY.202</w:t>
      </w:r>
      <w:r w:rsidR="00AC0774">
        <w:t>6</w:t>
      </w:r>
      <w:r w:rsidRPr="00F00DED">
        <w:t>. godine</w:t>
      </w:r>
      <w:r>
        <w:t xml:space="preserve"> </w:t>
      </w:r>
    </w:p>
    <w:p w:rsidR="00C85BA5" w:rsidRDefault="00C85BA5"/>
    <w:p w:rsidR="00C469F3" w:rsidRDefault="00C469F3"/>
    <w:p w:rsidR="00AC0774" w:rsidRDefault="00AC0774"/>
    <w:p w:rsidR="00C469F3" w:rsidRDefault="00C469F3" w:rsidP="00D31AE1">
      <w:pPr>
        <w:jc w:val="center"/>
      </w:pPr>
      <w:r>
        <w:lastRenderedPageBreak/>
        <w:t>O B R A Z L O Ž E N J E</w:t>
      </w:r>
    </w:p>
    <w:p w:rsidR="00D31AE1" w:rsidRDefault="00D31AE1" w:rsidP="00C469F3"/>
    <w:p w:rsidR="00C469F3" w:rsidRDefault="00C469F3" w:rsidP="00C469F3">
      <w:r>
        <w:t>Pravno uporište za donošenje ovakve Odluke je članak 98. stavak 1. Zakona o komunalnom gospodarstvu („Narodne novine“ broj 68/18, 110/18, 32/20, 145/24).</w:t>
      </w:r>
    </w:p>
    <w:p w:rsidR="00C469F3" w:rsidRDefault="00C469F3" w:rsidP="00C469F3"/>
    <w:p w:rsidR="00C469F3" w:rsidRDefault="00C469F3" w:rsidP="00C469F3">
      <w:r w:rsidRPr="00C469F3">
        <w:t xml:space="preserve">Općina </w:t>
      </w:r>
      <w:r>
        <w:t>Poličnik</w:t>
      </w:r>
      <w:r w:rsidRPr="00C469F3">
        <w:t xml:space="preserve"> predlaže povećanje boda komunalne naknade s ciljem osiguravanja stabilnog i održivog financiranja nužnih komunalnih djelatnosti i ulaganja.</w:t>
      </w:r>
    </w:p>
    <w:p w:rsidR="00C469F3" w:rsidRDefault="00C469F3" w:rsidP="00C469F3"/>
    <w:p w:rsidR="00C469F3" w:rsidRDefault="00C469F3" w:rsidP="00C469F3">
      <w:r>
        <w:t xml:space="preserve">Komunalna naknada prihod je koji se koristi za financiranje održavanja i izgradnje komunalne infrastrukture, te obzirom na povećanje troškova izgradnje i održavanje komunalne infrastrukture predlaže se povećanje boda komunalne naknade za </w:t>
      </w:r>
      <w:r w:rsidR="00481EDC">
        <w:t xml:space="preserve">sve objekte u Općini za </w:t>
      </w:r>
      <w:r w:rsidR="00AC0774">
        <w:t>11,11</w:t>
      </w:r>
      <w:r>
        <w:t xml:space="preserve">% tj. sa godišnjeg iznosa </w:t>
      </w:r>
      <w:r w:rsidR="00AC0774">
        <w:t>od 0,648</w:t>
      </w:r>
      <w:r w:rsidR="00D31AE1">
        <w:t xml:space="preserve"> eura/m</w:t>
      </w:r>
      <w:r w:rsidR="00D31AE1" w:rsidRPr="00D31AE1">
        <w:rPr>
          <w:vertAlign w:val="superscript"/>
        </w:rPr>
        <w:t>2</w:t>
      </w:r>
      <w:r w:rsidR="00D31AE1">
        <w:t xml:space="preserve"> na godišnji iznos od 0,</w:t>
      </w:r>
      <w:r w:rsidR="00AC0774">
        <w:t>72</w:t>
      </w:r>
      <w:r>
        <w:t xml:space="preserve"> eura/m</w:t>
      </w:r>
      <w:r w:rsidRPr="00D31AE1">
        <w:rPr>
          <w:vertAlign w:val="superscript"/>
        </w:rPr>
        <w:t>2</w:t>
      </w:r>
      <w:r w:rsidR="00481EDC">
        <w:t>.</w:t>
      </w:r>
    </w:p>
    <w:p w:rsidR="00C469F3" w:rsidRDefault="00C469F3" w:rsidP="00C469F3"/>
    <w:p w:rsidR="00C469F3" w:rsidRDefault="00C469F3" w:rsidP="00C469F3">
      <w:r>
        <w:t xml:space="preserve">Povećanjem boda komunalne naknade, osigurava se nastavak redovitog održavanja komunalne infrastrukture, stvaraju se uvjeti za </w:t>
      </w:r>
      <w:r w:rsidR="00481EDC">
        <w:t>kvalitetnije održavanje komunalne infrastrukture</w:t>
      </w:r>
      <w:r>
        <w:t xml:space="preserve"> ulaganja u uređenje javnih prostora i poboljšanje komunalnih usluga, povećava se sigurnost, k</w:t>
      </w:r>
      <w:r w:rsidR="000E585B">
        <w:t>valiteta života i atraktivnost O</w:t>
      </w:r>
      <w:r>
        <w:t>pćine za stanovnike i poduzetnike.</w:t>
      </w:r>
    </w:p>
    <w:p w:rsidR="00C469F3" w:rsidRDefault="00C469F3" w:rsidP="00C469F3"/>
    <w:p w:rsidR="00C469F3" w:rsidRDefault="00C469F3" w:rsidP="00C469F3">
      <w:r>
        <w:t>Naglašavamo da se sredstva prikupljena od komunalne naknade koriste strogo namjenski, što znači da će svako povećanje direktno doprinijeti poboljšanju</w:t>
      </w:r>
      <w:r w:rsidR="00481EDC">
        <w:t xml:space="preserve"> tj. održavanju</w:t>
      </w:r>
      <w:r>
        <w:t xml:space="preserve"> komunalnih uvjeta na području Općine Poličnik.</w:t>
      </w:r>
    </w:p>
    <w:p w:rsidR="00C469F3" w:rsidRDefault="00C469F3" w:rsidP="00C469F3"/>
    <w:p w:rsidR="00C469F3" w:rsidRDefault="00C469F3" w:rsidP="00C469F3">
      <w:r>
        <w:t>Slijedom n</w:t>
      </w:r>
      <w:r w:rsidR="00D31AE1">
        <w:t>avedenog, predlaže se Općinskom</w:t>
      </w:r>
      <w:r>
        <w:t xml:space="preserve"> vijeću donošenje </w:t>
      </w:r>
      <w:r w:rsidR="00D31AE1">
        <w:t xml:space="preserve">predložene </w:t>
      </w:r>
      <w:r>
        <w:t>Odluke o vrijednosti boda komunalne naknade u predloženom tekstu.</w:t>
      </w:r>
    </w:p>
    <w:p w:rsidR="00706155" w:rsidRDefault="00706155" w:rsidP="00C469F3"/>
    <w:p w:rsidR="00706155" w:rsidRPr="002206B1" w:rsidRDefault="00706155" w:rsidP="00C469F3">
      <w:pPr>
        <w:rPr>
          <w:b/>
        </w:rPr>
      </w:pPr>
      <w:r w:rsidRPr="002206B1">
        <w:rPr>
          <w:b/>
        </w:rPr>
        <w:t>Primjer utjecaja povećanja komunalne naknade na godišnjoj razini za:</w:t>
      </w:r>
    </w:p>
    <w:p w:rsidR="002206B1" w:rsidRDefault="002206B1" w:rsidP="00C469F3">
      <w:pPr>
        <w:rPr>
          <w:b/>
        </w:rPr>
      </w:pPr>
    </w:p>
    <w:p w:rsidR="00706155" w:rsidRPr="002206B1" w:rsidRDefault="00706155" w:rsidP="00C469F3">
      <w:pPr>
        <w:rPr>
          <w:b/>
        </w:rPr>
      </w:pPr>
      <w:r w:rsidRPr="002206B1">
        <w:rPr>
          <w:b/>
        </w:rPr>
        <w:t>a) stambeni objekt veličine 100m2:</w:t>
      </w:r>
    </w:p>
    <w:p w:rsidR="00706155" w:rsidRDefault="00706155" w:rsidP="00C469F3">
      <w:r>
        <w:tab/>
        <w:t xml:space="preserve">- prije povećanja </w:t>
      </w:r>
      <w:r w:rsidR="00AC0774">
        <w:t>48,60</w:t>
      </w:r>
      <w:r>
        <w:t xml:space="preserve"> eura/godišnje</w:t>
      </w:r>
    </w:p>
    <w:p w:rsidR="00706155" w:rsidRDefault="00AC0774" w:rsidP="00C469F3">
      <w:r>
        <w:tab/>
        <w:t>- nakon povećanja 54,00</w:t>
      </w:r>
      <w:r w:rsidR="00706155">
        <w:t xml:space="preserve"> eura/godišnje</w:t>
      </w:r>
    </w:p>
    <w:p w:rsidR="00706155" w:rsidRDefault="00706155" w:rsidP="00C469F3"/>
    <w:p w:rsidR="00706155" w:rsidRPr="002206B1" w:rsidRDefault="00706155" w:rsidP="00C469F3">
      <w:pPr>
        <w:rPr>
          <w:b/>
        </w:rPr>
      </w:pPr>
      <w:r w:rsidRPr="002206B1">
        <w:rPr>
          <w:b/>
        </w:rPr>
        <w:t>b) proizvodni objekt veličine 1.000m2</w:t>
      </w:r>
    </w:p>
    <w:p w:rsidR="00706155" w:rsidRDefault="00706155" w:rsidP="00C469F3">
      <w:r>
        <w:tab/>
        <w:t xml:space="preserve">-prije povećanja </w:t>
      </w:r>
      <w:r w:rsidR="00AC0774">
        <w:t>3.240,00</w:t>
      </w:r>
      <w:r>
        <w:t xml:space="preserve"> eura/godišnje</w:t>
      </w:r>
    </w:p>
    <w:p w:rsidR="00706155" w:rsidRDefault="00AC0774" w:rsidP="00C469F3">
      <w:r>
        <w:tab/>
        <w:t>-nakon povećanja 3.600,00</w:t>
      </w:r>
      <w:r w:rsidR="00706155">
        <w:t xml:space="preserve"> eura/godišnje</w:t>
      </w:r>
    </w:p>
    <w:p w:rsidR="00706155" w:rsidRDefault="00706155" w:rsidP="00C469F3"/>
    <w:p w:rsidR="00706155" w:rsidRPr="002206B1" w:rsidRDefault="00706155" w:rsidP="00C469F3">
      <w:pPr>
        <w:rPr>
          <w:b/>
        </w:rPr>
      </w:pPr>
      <w:r w:rsidRPr="002206B1">
        <w:rPr>
          <w:b/>
        </w:rPr>
        <w:t>c) trgovački objekt veličine 1.000m2</w:t>
      </w:r>
    </w:p>
    <w:p w:rsidR="00706155" w:rsidRDefault="002206B1" w:rsidP="00C469F3">
      <w:r>
        <w:tab/>
        <w:t>-pr</w:t>
      </w:r>
      <w:r w:rsidR="00706155">
        <w:t xml:space="preserve">ije povećanja </w:t>
      </w:r>
      <w:r w:rsidR="00AC0774">
        <w:t>6.480,00</w:t>
      </w:r>
      <w:r>
        <w:t xml:space="preserve"> eura/godišnje</w:t>
      </w:r>
    </w:p>
    <w:p w:rsidR="002206B1" w:rsidRDefault="00AC0774" w:rsidP="00C469F3">
      <w:r>
        <w:tab/>
        <w:t>-nakon povećanja 7.200,00</w:t>
      </w:r>
      <w:r w:rsidR="002206B1">
        <w:t xml:space="preserve"> eura/godišnje</w:t>
      </w:r>
    </w:p>
    <w:p w:rsidR="002206B1" w:rsidRDefault="002206B1" w:rsidP="00C469F3"/>
    <w:p w:rsidR="002206B1" w:rsidRDefault="002206B1" w:rsidP="00C469F3">
      <w:r>
        <w:t>d) zemljište koje se koristi za poslovne svrhe/proizvodna djelatnost/ 1.000m2</w:t>
      </w:r>
    </w:p>
    <w:p w:rsidR="002206B1" w:rsidRDefault="002206B1" w:rsidP="00C469F3">
      <w:r>
        <w:tab/>
        <w:t xml:space="preserve">- prije povećanja </w:t>
      </w:r>
      <w:r w:rsidR="00AC0774">
        <w:t>324</w:t>
      </w:r>
      <w:r>
        <w:t>,00 eura/godišnje</w:t>
      </w:r>
    </w:p>
    <w:p w:rsidR="002206B1" w:rsidRDefault="00AC0774" w:rsidP="00C469F3">
      <w:r>
        <w:tab/>
        <w:t>- nakon povećanja 360</w:t>
      </w:r>
      <w:r w:rsidR="002206B1">
        <w:t>,00 eura/godišnje</w:t>
      </w:r>
    </w:p>
    <w:p w:rsidR="002206B1" w:rsidRDefault="002206B1" w:rsidP="00C469F3"/>
    <w:p w:rsidR="002206B1" w:rsidRDefault="002206B1" w:rsidP="00C469F3">
      <w:r>
        <w:t>e) zemljište koje se koristi za poslovne svrhe/trgovačka djelatnost/ 1.000m2</w:t>
      </w:r>
    </w:p>
    <w:p w:rsidR="002206B1" w:rsidRDefault="002206B1" w:rsidP="002206B1">
      <w:r>
        <w:tab/>
        <w:t xml:space="preserve">prije povećanja </w:t>
      </w:r>
      <w:r w:rsidR="00AC0774">
        <w:t>648</w:t>
      </w:r>
      <w:r>
        <w:t>,00 eura/godišnje</w:t>
      </w:r>
    </w:p>
    <w:p w:rsidR="002206B1" w:rsidRDefault="00AC0774" w:rsidP="002206B1">
      <w:r>
        <w:tab/>
        <w:t>- nakon povećanja 720</w:t>
      </w:r>
      <w:bookmarkStart w:id="0" w:name="_GoBack"/>
      <w:bookmarkEnd w:id="0"/>
      <w:r w:rsidR="002206B1">
        <w:t>,00 eura/godišnje</w:t>
      </w:r>
    </w:p>
    <w:p w:rsidR="002206B1" w:rsidRDefault="002206B1" w:rsidP="00C469F3"/>
    <w:sectPr w:rsidR="002206B1" w:rsidSect="00C85BA5">
      <w:headerReference w:type="default" r:id="rId7"/>
      <w:pgSz w:w="12240" w:h="15840"/>
      <w:pgMar w:top="709" w:right="1417" w:bottom="1417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DB1" w:rsidRDefault="00294DB1" w:rsidP="00294DB1">
      <w:r>
        <w:separator/>
      </w:r>
    </w:p>
  </w:endnote>
  <w:endnote w:type="continuationSeparator" w:id="0">
    <w:p w:rsidR="00294DB1" w:rsidRDefault="00294DB1" w:rsidP="0029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DB1" w:rsidRDefault="00294DB1" w:rsidP="00294DB1">
      <w:r>
        <w:separator/>
      </w:r>
    </w:p>
  </w:footnote>
  <w:footnote w:type="continuationSeparator" w:id="0">
    <w:p w:rsidR="00294DB1" w:rsidRDefault="00294DB1" w:rsidP="00294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F04" w:rsidRPr="00942926" w:rsidRDefault="00BC4A01" w:rsidP="00942926">
    <w:pPr>
      <w:pStyle w:val="Zaglavlje"/>
      <w:jc w:val="center"/>
      <w:rPr>
        <w:color w:val="FF0000"/>
      </w:rPr>
    </w:pPr>
    <w:r>
      <w:rPr>
        <w:color w:val="FF0000"/>
      </w:rPr>
      <w:t xml:space="preserve">NACRT </w:t>
    </w:r>
    <w:r w:rsidR="00B91C01" w:rsidRPr="00942926">
      <w:rPr>
        <w:color w:val="FF0000"/>
      </w:rPr>
      <w:t xml:space="preserve">PRIJEDLOG ZA OPĆINSKO VIJEĆE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5D6F99"/>
    <w:multiLevelType w:val="hybridMultilevel"/>
    <w:tmpl w:val="83E2F64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D5417"/>
    <w:multiLevelType w:val="hybridMultilevel"/>
    <w:tmpl w:val="7318F6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0430"/>
    <w:multiLevelType w:val="hybridMultilevel"/>
    <w:tmpl w:val="7BB446CA"/>
    <w:lvl w:ilvl="0" w:tplc="1D4AFF04">
      <w:start w:val="2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A55BAF"/>
    <w:multiLevelType w:val="hybridMultilevel"/>
    <w:tmpl w:val="EF227BB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735"/>
    <w:rsid w:val="000E585B"/>
    <w:rsid w:val="00130796"/>
    <w:rsid w:val="00170F04"/>
    <w:rsid w:val="00190FA1"/>
    <w:rsid w:val="002206B1"/>
    <w:rsid w:val="00294DB1"/>
    <w:rsid w:val="002F6ECC"/>
    <w:rsid w:val="0034290C"/>
    <w:rsid w:val="00371C33"/>
    <w:rsid w:val="0038420D"/>
    <w:rsid w:val="00481EDC"/>
    <w:rsid w:val="004A1601"/>
    <w:rsid w:val="00502F0A"/>
    <w:rsid w:val="00542B33"/>
    <w:rsid w:val="005F0EA3"/>
    <w:rsid w:val="00625735"/>
    <w:rsid w:val="00706155"/>
    <w:rsid w:val="007C5BFD"/>
    <w:rsid w:val="00942926"/>
    <w:rsid w:val="00951D04"/>
    <w:rsid w:val="00973811"/>
    <w:rsid w:val="00AC0774"/>
    <w:rsid w:val="00AD6F1D"/>
    <w:rsid w:val="00AF22A8"/>
    <w:rsid w:val="00B1514C"/>
    <w:rsid w:val="00B91C01"/>
    <w:rsid w:val="00BC4A01"/>
    <w:rsid w:val="00C44A8A"/>
    <w:rsid w:val="00C469F3"/>
    <w:rsid w:val="00C85BA5"/>
    <w:rsid w:val="00CB4B0C"/>
    <w:rsid w:val="00D31AE1"/>
    <w:rsid w:val="00DF2DB5"/>
    <w:rsid w:val="00E6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AD394-7220-4EF3-A028-708D155D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9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429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C8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C5BF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5BFD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294DB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94DB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94DB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94DB1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Kovačević</dc:creator>
  <cp:keywords/>
  <dc:description/>
  <cp:lastModifiedBy>Marko Kovačević</cp:lastModifiedBy>
  <cp:revision>11</cp:revision>
  <cp:lastPrinted>2025-11-20T09:23:00Z</cp:lastPrinted>
  <dcterms:created xsi:type="dcterms:W3CDTF">2025-09-11T06:30:00Z</dcterms:created>
  <dcterms:modified xsi:type="dcterms:W3CDTF">2026-10-27T12:13:00Z</dcterms:modified>
</cp:coreProperties>
</file>