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0AE34" w14:textId="46CC5981" w:rsidR="001740D1" w:rsidRPr="001740D1" w:rsidRDefault="00B83498" w:rsidP="00B834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      </w:t>
      </w:r>
      <w:r w:rsidR="001740D1" w:rsidRPr="001740D1">
        <w:rPr>
          <w:rFonts w:ascii="Times New Roman" w:eastAsia="Times New Roman" w:hAnsi="Times New Roman" w:cs="Times New Roman"/>
          <w:sz w:val="24"/>
          <w:szCs w:val="20"/>
          <w:lang w:eastAsia="hr-HR"/>
        </w:rPr>
        <w:t>Općinsko vijeće Općine Poličnik  na svojoj</w:t>
      </w:r>
      <w:r w:rsidR="00B702A1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</w:t>
      </w:r>
      <w:r w:rsidR="002257D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</w:t>
      </w:r>
      <w:r w:rsidR="006340F0">
        <w:rPr>
          <w:rFonts w:ascii="Times New Roman" w:eastAsia="Times New Roman" w:hAnsi="Times New Roman" w:cs="Times New Roman"/>
          <w:sz w:val="24"/>
          <w:szCs w:val="20"/>
          <w:lang w:eastAsia="hr-HR"/>
        </w:rPr>
        <w:t>6</w:t>
      </w:r>
      <w:r w:rsidR="001740D1" w:rsidRPr="001740D1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. sjednici održanoj dana </w:t>
      </w:r>
      <w:r w:rsidR="00CB299D">
        <w:rPr>
          <w:rFonts w:ascii="Times New Roman" w:eastAsia="Times New Roman" w:hAnsi="Times New Roman" w:cs="Times New Roman"/>
          <w:sz w:val="24"/>
          <w:szCs w:val="20"/>
          <w:lang w:eastAsia="hr-HR"/>
        </w:rPr>
        <w:t>1</w:t>
      </w:r>
      <w:r w:rsidR="006340F0">
        <w:rPr>
          <w:rFonts w:ascii="Times New Roman" w:eastAsia="Times New Roman" w:hAnsi="Times New Roman" w:cs="Times New Roman"/>
          <w:sz w:val="24"/>
          <w:szCs w:val="20"/>
          <w:lang w:eastAsia="hr-HR"/>
        </w:rPr>
        <w:t>1</w:t>
      </w:r>
      <w:r w:rsidR="005833CF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. </w:t>
      </w:r>
      <w:r w:rsidR="006E7B6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prosinca </w:t>
      </w:r>
      <w:r w:rsidR="001740D1" w:rsidRPr="001740D1">
        <w:rPr>
          <w:rFonts w:ascii="Times New Roman" w:eastAsia="Times New Roman" w:hAnsi="Times New Roman" w:cs="Times New Roman"/>
          <w:sz w:val="24"/>
          <w:szCs w:val="20"/>
          <w:lang w:eastAsia="hr-HR"/>
        </w:rPr>
        <w:t>20</w:t>
      </w:r>
      <w:r w:rsidR="001E0DCB">
        <w:rPr>
          <w:rFonts w:ascii="Times New Roman" w:eastAsia="Times New Roman" w:hAnsi="Times New Roman" w:cs="Times New Roman"/>
          <w:sz w:val="24"/>
          <w:szCs w:val="20"/>
          <w:lang w:eastAsia="hr-HR"/>
        </w:rPr>
        <w:t>2</w:t>
      </w:r>
      <w:r w:rsidR="006340F0">
        <w:rPr>
          <w:rFonts w:ascii="Times New Roman" w:eastAsia="Times New Roman" w:hAnsi="Times New Roman" w:cs="Times New Roman"/>
          <w:sz w:val="24"/>
          <w:szCs w:val="20"/>
          <w:lang w:eastAsia="hr-HR"/>
        </w:rPr>
        <w:t>5</w:t>
      </w:r>
      <w:r w:rsidR="001740D1" w:rsidRPr="001740D1">
        <w:rPr>
          <w:rFonts w:ascii="Times New Roman" w:eastAsia="Times New Roman" w:hAnsi="Times New Roman" w:cs="Times New Roman"/>
          <w:sz w:val="24"/>
          <w:szCs w:val="20"/>
          <w:lang w:eastAsia="hr-HR"/>
        </w:rPr>
        <w:t>. godine temeljem članka 1</w:t>
      </w:r>
      <w:r w:rsidR="00AA1DC6">
        <w:rPr>
          <w:rFonts w:ascii="Times New Roman" w:eastAsia="Times New Roman" w:hAnsi="Times New Roman" w:cs="Times New Roman"/>
          <w:sz w:val="24"/>
          <w:szCs w:val="20"/>
          <w:lang w:eastAsia="hr-HR"/>
        </w:rPr>
        <w:t>8</w:t>
      </w:r>
      <w:r w:rsidR="001740D1" w:rsidRPr="001740D1">
        <w:rPr>
          <w:rFonts w:ascii="Times New Roman" w:eastAsia="Times New Roman" w:hAnsi="Times New Roman" w:cs="Times New Roman"/>
          <w:sz w:val="24"/>
          <w:szCs w:val="20"/>
          <w:lang w:eastAsia="hr-HR"/>
        </w:rPr>
        <w:t>.</w:t>
      </w:r>
      <w:r w:rsidR="00AA1DC6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stavak 1. </w:t>
      </w:r>
      <w:r w:rsidR="001740D1" w:rsidRPr="001740D1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Zakona o proračunu (N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arodne novine</w:t>
      </w:r>
      <w:r w:rsidR="001740D1" w:rsidRPr="001740D1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br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oj</w:t>
      </w:r>
      <w:r w:rsidR="001740D1" w:rsidRPr="001740D1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</w:t>
      </w:r>
      <w:r w:rsidR="00AA1DC6">
        <w:rPr>
          <w:rFonts w:ascii="Times New Roman" w:eastAsia="Times New Roman" w:hAnsi="Times New Roman" w:cs="Times New Roman"/>
          <w:sz w:val="24"/>
          <w:szCs w:val="20"/>
          <w:lang w:eastAsia="hr-HR"/>
        </w:rPr>
        <w:t>144/21</w:t>
      </w:r>
      <w:r w:rsidR="00C104DD">
        <w:rPr>
          <w:rFonts w:ascii="Times New Roman" w:eastAsia="Times New Roman" w:hAnsi="Times New Roman" w:cs="Times New Roman"/>
          <w:sz w:val="24"/>
          <w:szCs w:val="20"/>
          <w:lang w:eastAsia="hr-HR"/>
        </w:rPr>
        <w:t>) i članka 32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. Statuta </w:t>
      </w:r>
      <w:r w:rsidR="001740D1" w:rsidRPr="001740D1">
        <w:rPr>
          <w:rFonts w:ascii="Times New Roman" w:eastAsia="Times New Roman" w:hAnsi="Times New Roman" w:cs="Times New Roman"/>
          <w:sz w:val="24"/>
          <w:szCs w:val="20"/>
          <w:lang w:eastAsia="hr-HR"/>
        </w:rPr>
        <w:t>Općine Poličnik (Službeni glasnik Općine Poličnik 0</w:t>
      </w:r>
      <w:r w:rsidR="00C104DD">
        <w:rPr>
          <w:rFonts w:ascii="Times New Roman" w:eastAsia="Times New Roman" w:hAnsi="Times New Roman" w:cs="Times New Roman"/>
          <w:sz w:val="24"/>
          <w:szCs w:val="20"/>
          <w:lang w:eastAsia="hr-HR"/>
        </w:rPr>
        <w:t>2</w:t>
      </w:r>
      <w:r w:rsidR="001740D1" w:rsidRPr="001740D1">
        <w:rPr>
          <w:rFonts w:ascii="Times New Roman" w:eastAsia="Times New Roman" w:hAnsi="Times New Roman" w:cs="Times New Roman"/>
          <w:sz w:val="24"/>
          <w:szCs w:val="20"/>
          <w:lang w:eastAsia="hr-HR"/>
        </w:rPr>
        <w:t>/</w:t>
      </w:r>
      <w:r w:rsidR="00C104DD">
        <w:rPr>
          <w:rFonts w:ascii="Times New Roman" w:eastAsia="Times New Roman" w:hAnsi="Times New Roman" w:cs="Times New Roman"/>
          <w:sz w:val="24"/>
          <w:szCs w:val="20"/>
          <w:lang w:eastAsia="hr-HR"/>
        </w:rPr>
        <w:t>18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</w:t>
      </w:r>
      <w:r w:rsidR="00C104DD">
        <w:rPr>
          <w:rFonts w:ascii="Times New Roman" w:eastAsia="Times New Roman" w:hAnsi="Times New Roman" w:cs="Times New Roman"/>
          <w:sz w:val="24"/>
          <w:szCs w:val="20"/>
          <w:lang w:eastAsia="hr-HR"/>
        </w:rPr>
        <w:t>03/18</w:t>
      </w:r>
      <w:r w:rsidR="005A5CFE">
        <w:rPr>
          <w:rFonts w:ascii="Times New Roman" w:eastAsia="Times New Roman" w:hAnsi="Times New Roman" w:cs="Times New Roman"/>
          <w:sz w:val="24"/>
          <w:szCs w:val="20"/>
          <w:lang w:eastAsia="hr-HR"/>
        </w:rPr>
        <w:t>, 15/18</w:t>
      </w:r>
      <w:r w:rsidR="000140F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03/20, </w:t>
      </w:r>
      <w:r w:rsidR="00CB299D">
        <w:rPr>
          <w:rFonts w:ascii="Times New Roman" w:eastAsia="Times New Roman" w:hAnsi="Times New Roman" w:cs="Times New Roman"/>
          <w:sz w:val="24"/>
          <w:szCs w:val="20"/>
          <w:lang w:eastAsia="hr-HR"/>
        </w:rPr>
        <w:t>01/21</w:t>
      </w:r>
      <w:r w:rsidR="000140F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 15/21</w:t>
      </w:r>
      <w:r w:rsidR="001740D1" w:rsidRPr="001740D1">
        <w:rPr>
          <w:rFonts w:ascii="Times New Roman" w:eastAsia="Times New Roman" w:hAnsi="Times New Roman" w:cs="Times New Roman"/>
          <w:sz w:val="24"/>
          <w:szCs w:val="20"/>
          <w:lang w:eastAsia="hr-HR"/>
        </w:rPr>
        <w:t>) donosi</w:t>
      </w:r>
    </w:p>
    <w:p w14:paraId="3AC7BF02" w14:textId="77777777" w:rsidR="001A66DE" w:rsidRPr="001740D1" w:rsidRDefault="001A66DE" w:rsidP="00174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14:paraId="1BF77976" w14:textId="77777777" w:rsidR="001740D1" w:rsidRPr="001740D1" w:rsidRDefault="001740D1" w:rsidP="001740D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1740D1"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  <w:t>O  D  L  U  K  U</w:t>
      </w:r>
    </w:p>
    <w:p w14:paraId="7FFB6427" w14:textId="77777777" w:rsidR="001740D1" w:rsidRPr="001740D1" w:rsidRDefault="001740D1" w:rsidP="001740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1740D1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o izvršenju Proračuna Općine Poličnik</w:t>
      </w:r>
    </w:p>
    <w:p w14:paraId="6A3E2686" w14:textId="4DABF35B" w:rsidR="001740D1" w:rsidRPr="001740D1" w:rsidRDefault="001740D1" w:rsidP="001740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1740D1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za 20</w:t>
      </w:r>
      <w:r w:rsidR="005A5CFE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2</w:t>
      </w:r>
      <w:r w:rsidR="00C81AFD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6</w:t>
      </w:r>
      <w:r w:rsidRPr="001740D1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. godinu</w:t>
      </w:r>
    </w:p>
    <w:p w14:paraId="6D58D458" w14:textId="77777777" w:rsidR="001740D1" w:rsidRDefault="001740D1" w:rsidP="001740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14:paraId="03D722DE" w14:textId="77777777" w:rsidR="001A66DE" w:rsidRPr="001740D1" w:rsidRDefault="001A66DE" w:rsidP="001740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14:paraId="6F614B87" w14:textId="77777777" w:rsidR="001740D1" w:rsidRPr="001740D1" w:rsidRDefault="001740D1" w:rsidP="001740D1">
      <w:pPr>
        <w:keepNext/>
        <w:numPr>
          <w:ilvl w:val="0"/>
          <w:numId w:val="1"/>
        </w:numPr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  <w:r w:rsidRPr="001740D1"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  <w:t>OPĆE ODREDBE</w:t>
      </w:r>
    </w:p>
    <w:p w14:paraId="029B72AE" w14:textId="77777777" w:rsidR="001740D1" w:rsidRPr="001740D1" w:rsidRDefault="001740D1" w:rsidP="001740D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14:paraId="208B41C6" w14:textId="77777777" w:rsidR="001740D1" w:rsidRDefault="001740D1" w:rsidP="001740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1740D1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Članak 1.</w:t>
      </w:r>
    </w:p>
    <w:p w14:paraId="19670421" w14:textId="77777777" w:rsidR="001A66DE" w:rsidRPr="001740D1" w:rsidRDefault="001A66DE" w:rsidP="001740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14:paraId="20161D23" w14:textId="1C0F9235" w:rsidR="001740D1" w:rsidRDefault="008E384F" w:rsidP="00B834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       </w:t>
      </w:r>
      <w:r w:rsidR="001740D1" w:rsidRPr="001740D1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Ovom </w:t>
      </w:r>
      <w:r w:rsidR="00B83498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se </w:t>
      </w:r>
      <w:r w:rsidR="001740D1" w:rsidRPr="001740D1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Odlukom određuje struktura prihoda i </w:t>
      </w:r>
      <w:r w:rsidR="00B83498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primitaka te </w:t>
      </w:r>
      <w:r w:rsidR="001740D1" w:rsidRPr="001740D1">
        <w:rPr>
          <w:rFonts w:ascii="Times New Roman" w:eastAsia="Times New Roman" w:hAnsi="Times New Roman" w:cs="Times New Roman"/>
          <w:sz w:val="24"/>
          <w:szCs w:val="20"/>
          <w:lang w:eastAsia="hr-HR"/>
        </w:rPr>
        <w:t>rashoda</w:t>
      </w:r>
      <w:r w:rsidR="00B83498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 izdataka</w:t>
      </w:r>
      <w:r w:rsidR="001740D1" w:rsidRPr="001740D1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Proračuna Općine Poličnik za 20</w:t>
      </w:r>
      <w:r w:rsidR="001E0DCB">
        <w:rPr>
          <w:rFonts w:ascii="Times New Roman" w:eastAsia="Times New Roman" w:hAnsi="Times New Roman" w:cs="Times New Roman"/>
          <w:sz w:val="24"/>
          <w:szCs w:val="20"/>
          <w:lang w:eastAsia="hr-HR"/>
        </w:rPr>
        <w:t>2</w:t>
      </w:r>
      <w:r w:rsidR="00C81AFD">
        <w:rPr>
          <w:rFonts w:ascii="Times New Roman" w:eastAsia="Times New Roman" w:hAnsi="Times New Roman" w:cs="Times New Roman"/>
          <w:sz w:val="24"/>
          <w:szCs w:val="20"/>
          <w:lang w:eastAsia="hr-HR"/>
        </w:rPr>
        <w:t>6</w:t>
      </w:r>
      <w:r w:rsidR="001740D1" w:rsidRPr="001740D1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. godinu (u daljnjem tekstu: Proračun), njegovo izvršavanje, </w:t>
      </w:r>
      <w:r w:rsidR="00B83498">
        <w:rPr>
          <w:rFonts w:ascii="Times New Roman" w:eastAsia="Times New Roman" w:hAnsi="Times New Roman" w:cs="Times New Roman"/>
          <w:sz w:val="24"/>
          <w:szCs w:val="20"/>
          <w:lang w:eastAsia="hr-HR"/>
        </w:rPr>
        <w:t>opseg zaduživanja, upravljanje financijskom i nefinancijskom imovinom, korištenje namjenskih i nenamjenskih prihoda i primitaka, prava i obveze korisnika proračunskih sredstava, ovlasti Načelnika Općine Poličnik u izvršavanju Proračuna i druga pitanja u izvršavanju Proračuna.</w:t>
      </w:r>
    </w:p>
    <w:p w14:paraId="0B689592" w14:textId="77777777" w:rsidR="00B83498" w:rsidRDefault="00B83498" w:rsidP="00B834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14:paraId="463EAAF3" w14:textId="77777777" w:rsidR="00B83498" w:rsidRDefault="00B83498" w:rsidP="00B834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Članak 2.</w:t>
      </w:r>
    </w:p>
    <w:p w14:paraId="6D310CDC" w14:textId="77777777" w:rsidR="00B83498" w:rsidRDefault="00B83498" w:rsidP="00B834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14:paraId="0DC732EF" w14:textId="6B5B7FAD" w:rsidR="00B83498" w:rsidRPr="001740D1" w:rsidRDefault="008E384F" w:rsidP="00B834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       </w:t>
      </w:r>
      <w:r w:rsidR="00B83498">
        <w:rPr>
          <w:rFonts w:ascii="Times New Roman" w:eastAsia="Times New Roman" w:hAnsi="Times New Roman" w:cs="Times New Roman"/>
          <w:sz w:val="24"/>
          <w:szCs w:val="20"/>
          <w:lang w:eastAsia="hr-HR"/>
        </w:rPr>
        <w:t>Proračun Općine Poličnik za 20</w:t>
      </w:r>
      <w:r w:rsidR="005A5CFE">
        <w:rPr>
          <w:rFonts w:ascii="Times New Roman" w:eastAsia="Times New Roman" w:hAnsi="Times New Roman" w:cs="Times New Roman"/>
          <w:sz w:val="24"/>
          <w:szCs w:val="20"/>
          <w:lang w:eastAsia="hr-HR"/>
        </w:rPr>
        <w:t>2</w:t>
      </w:r>
      <w:r w:rsidR="00C81AFD">
        <w:rPr>
          <w:rFonts w:ascii="Times New Roman" w:eastAsia="Times New Roman" w:hAnsi="Times New Roman" w:cs="Times New Roman"/>
          <w:sz w:val="24"/>
          <w:szCs w:val="20"/>
          <w:lang w:eastAsia="hr-HR"/>
        </w:rPr>
        <w:t>6</w:t>
      </w:r>
      <w:r w:rsidR="00B83498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. godinu planiran je u ukupnom iznosu od </w:t>
      </w:r>
      <w:r w:rsidR="00327601">
        <w:rPr>
          <w:rFonts w:ascii="Times New Roman" w:eastAsia="Times New Roman" w:hAnsi="Times New Roman" w:cs="Times New Roman"/>
          <w:sz w:val="24"/>
          <w:szCs w:val="20"/>
          <w:lang w:eastAsia="hr-HR"/>
        </w:rPr>
        <w:t>9</w:t>
      </w:r>
      <w:r w:rsidR="00B83498">
        <w:rPr>
          <w:rFonts w:ascii="Times New Roman" w:eastAsia="Times New Roman" w:hAnsi="Times New Roman" w:cs="Times New Roman"/>
          <w:sz w:val="24"/>
          <w:szCs w:val="20"/>
          <w:lang w:eastAsia="hr-HR"/>
        </w:rPr>
        <w:t>.</w:t>
      </w:r>
      <w:r w:rsidR="00C81AFD">
        <w:rPr>
          <w:rFonts w:ascii="Times New Roman" w:eastAsia="Times New Roman" w:hAnsi="Times New Roman" w:cs="Times New Roman"/>
          <w:sz w:val="24"/>
          <w:szCs w:val="20"/>
          <w:lang w:eastAsia="hr-HR"/>
        </w:rPr>
        <w:t>763</w:t>
      </w:r>
      <w:r w:rsidR="00B83498">
        <w:rPr>
          <w:rFonts w:ascii="Times New Roman" w:eastAsia="Times New Roman" w:hAnsi="Times New Roman" w:cs="Times New Roman"/>
          <w:sz w:val="24"/>
          <w:szCs w:val="20"/>
          <w:lang w:eastAsia="hr-HR"/>
        </w:rPr>
        <w:t>.</w:t>
      </w:r>
      <w:r w:rsidR="00327601">
        <w:rPr>
          <w:rFonts w:ascii="Times New Roman" w:eastAsia="Times New Roman" w:hAnsi="Times New Roman" w:cs="Times New Roman"/>
          <w:sz w:val="24"/>
          <w:szCs w:val="20"/>
          <w:lang w:eastAsia="hr-HR"/>
        </w:rPr>
        <w:t>80</w:t>
      </w:r>
      <w:r w:rsidR="00C81AFD">
        <w:rPr>
          <w:rFonts w:ascii="Times New Roman" w:eastAsia="Times New Roman" w:hAnsi="Times New Roman" w:cs="Times New Roman"/>
          <w:sz w:val="24"/>
          <w:szCs w:val="20"/>
          <w:lang w:eastAsia="hr-HR"/>
        </w:rPr>
        <w:t>1</w:t>
      </w:r>
      <w:r w:rsidR="00AA1DC6">
        <w:rPr>
          <w:rFonts w:ascii="Times New Roman" w:eastAsia="Times New Roman" w:hAnsi="Times New Roman" w:cs="Times New Roman"/>
          <w:sz w:val="24"/>
          <w:szCs w:val="20"/>
          <w:lang w:eastAsia="hr-HR"/>
        </w:rPr>
        <w:t>,</w:t>
      </w:r>
      <w:r w:rsidR="00795D15">
        <w:rPr>
          <w:rFonts w:ascii="Times New Roman" w:eastAsia="Times New Roman" w:hAnsi="Times New Roman" w:cs="Times New Roman"/>
          <w:sz w:val="24"/>
          <w:szCs w:val="20"/>
          <w:lang w:eastAsia="hr-HR"/>
        </w:rPr>
        <w:t>00</w:t>
      </w:r>
      <w:r w:rsidR="00AA1DC6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EUR</w:t>
      </w:r>
      <w:r w:rsidR="001A66DE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</w:t>
      </w:r>
      <w:r w:rsidR="00AA1DC6">
        <w:rPr>
          <w:rFonts w:ascii="Times New Roman" w:eastAsia="Times New Roman" w:hAnsi="Times New Roman" w:cs="Times New Roman"/>
          <w:sz w:val="24"/>
          <w:szCs w:val="20"/>
          <w:lang w:eastAsia="hr-HR"/>
        </w:rPr>
        <w:t>z</w:t>
      </w:r>
      <w:r w:rsidR="001A66DE">
        <w:rPr>
          <w:rFonts w:ascii="Times New Roman" w:eastAsia="Times New Roman" w:hAnsi="Times New Roman" w:cs="Times New Roman"/>
          <w:sz w:val="24"/>
          <w:szCs w:val="20"/>
          <w:lang w:eastAsia="hr-HR"/>
        </w:rPr>
        <w:t>a period 01. siječ</w:t>
      </w:r>
      <w:r w:rsidR="008121A1">
        <w:rPr>
          <w:rFonts w:ascii="Times New Roman" w:eastAsia="Times New Roman" w:hAnsi="Times New Roman" w:cs="Times New Roman"/>
          <w:sz w:val="24"/>
          <w:szCs w:val="20"/>
          <w:lang w:eastAsia="hr-HR"/>
        </w:rPr>
        <w:t>a</w:t>
      </w:r>
      <w:r w:rsidR="001A66DE">
        <w:rPr>
          <w:rFonts w:ascii="Times New Roman" w:eastAsia="Times New Roman" w:hAnsi="Times New Roman" w:cs="Times New Roman"/>
          <w:sz w:val="24"/>
          <w:szCs w:val="20"/>
          <w:lang w:eastAsia="hr-HR"/>
        </w:rPr>
        <w:t>nj – 31. prosin</w:t>
      </w:r>
      <w:r w:rsidR="008121A1">
        <w:rPr>
          <w:rFonts w:ascii="Times New Roman" w:eastAsia="Times New Roman" w:hAnsi="Times New Roman" w:cs="Times New Roman"/>
          <w:sz w:val="24"/>
          <w:szCs w:val="20"/>
          <w:lang w:eastAsia="hr-HR"/>
        </w:rPr>
        <w:t>a</w:t>
      </w:r>
      <w:r w:rsidR="001A66DE">
        <w:rPr>
          <w:rFonts w:ascii="Times New Roman" w:eastAsia="Times New Roman" w:hAnsi="Times New Roman" w:cs="Times New Roman"/>
          <w:sz w:val="24"/>
          <w:szCs w:val="20"/>
          <w:lang w:eastAsia="hr-HR"/>
        </w:rPr>
        <w:t>c 20</w:t>
      </w:r>
      <w:r w:rsidR="00CD2E95">
        <w:rPr>
          <w:rFonts w:ascii="Times New Roman" w:eastAsia="Times New Roman" w:hAnsi="Times New Roman" w:cs="Times New Roman"/>
          <w:sz w:val="24"/>
          <w:szCs w:val="20"/>
          <w:lang w:eastAsia="hr-HR"/>
        </w:rPr>
        <w:t>2</w:t>
      </w:r>
      <w:r w:rsidR="00C81AFD">
        <w:rPr>
          <w:rFonts w:ascii="Times New Roman" w:eastAsia="Times New Roman" w:hAnsi="Times New Roman" w:cs="Times New Roman"/>
          <w:sz w:val="24"/>
          <w:szCs w:val="20"/>
          <w:lang w:eastAsia="hr-HR"/>
        </w:rPr>
        <w:t>6</w:t>
      </w:r>
      <w:r w:rsidR="001A66DE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. godine. </w:t>
      </w:r>
    </w:p>
    <w:p w14:paraId="2DF9BA97" w14:textId="77777777" w:rsidR="001740D1" w:rsidRDefault="001740D1" w:rsidP="00174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14:paraId="6077FC6F" w14:textId="77777777" w:rsidR="001A66DE" w:rsidRPr="001740D1" w:rsidRDefault="001A66DE" w:rsidP="00174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14:paraId="761C1666" w14:textId="77777777" w:rsidR="001740D1" w:rsidRPr="001740D1" w:rsidRDefault="001740D1" w:rsidP="001740D1">
      <w:pPr>
        <w:keepNext/>
        <w:numPr>
          <w:ilvl w:val="0"/>
          <w:numId w:val="1"/>
        </w:numPr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1740D1"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  <w:t>STRUKTURA PRORAČUNA</w:t>
      </w:r>
    </w:p>
    <w:p w14:paraId="2E942C5C" w14:textId="77777777" w:rsidR="001740D1" w:rsidRPr="001740D1" w:rsidRDefault="001740D1" w:rsidP="001740D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0"/>
          <w:lang w:eastAsia="hr-HR"/>
        </w:rPr>
      </w:pPr>
    </w:p>
    <w:p w14:paraId="05768F15" w14:textId="77777777" w:rsidR="001740D1" w:rsidRDefault="001D704A" w:rsidP="001740D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Članak 3</w:t>
      </w:r>
      <w:r w:rsidR="001740D1" w:rsidRPr="001740D1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.</w:t>
      </w:r>
    </w:p>
    <w:p w14:paraId="305BBAF3" w14:textId="77777777" w:rsidR="001D704A" w:rsidRPr="001740D1" w:rsidRDefault="001D704A" w:rsidP="001740D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14:paraId="4A1FB719" w14:textId="0EAABBCB" w:rsidR="001740D1" w:rsidRPr="001740D1" w:rsidRDefault="008E384F" w:rsidP="00FA47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</w:t>
      </w:r>
      <w:r w:rsidR="001740D1" w:rsidRPr="001740D1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Proračun se sastoji od </w:t>
      </w:r>
      <w:r w:rsidR="00C81AFD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Općeg i Posebnog dijela, te obrazloženja Općeg i Posebnog dijela </w:t>
      </w:r>
      <w:r w:rsidR="00A424B7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plana za proračunsku godinu i projekcija za slijedeće dvije godine, a sadrži financijske planove proračunskih korisnika prikazane kroz </w:t>
      </w:r>
      <w:r w:rsidR="00C81AFD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O</w:t>
      </w:r>
      <w:r w:rsidR="00A424B7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pći</w:t>
      </w:r>
      <w:r w:rsidR="001740D1" w:rsidRPr="001740D1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i </w:t>
      </w:r>
      <w:r w:rsidR="00C81AFD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P</w:t>
      </w:r>
      <w:r w:rsidR="001740D1" w:rsidRPr="001740D1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osebn</w:t>
      </w:r>
      <w:r w:rsidR="00A424B7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i</w:t>
      </w:r>
      <w:r w:rsidR="001740D1" w:rsidRPr="001740D1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di</w:t>
      </w:r>
      <w:r w:rsidR="00A424B7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o i obrazloženj</w:t>
      </w:r>
      <w:r w:rsidR="00C81AFD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a</w:t>
      </w:r>
      <w:r w:rsidR="00A424B7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.</w:t>
      </w:r>
    </w:p>
    <w:p w14:paraId="3DC0041D" w14:textId="7019CCB4" w:rsidR="00CB63A0" w:rsidRDefault="008E384F" w:rsidP="00FA47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</w:t>
      </w:r>
      <w:r w:rsidR="00CB63A0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Opći dio P</w:t>
      </w:r>
      <w:r w:rsidR="001740D1" w:rsidRPr="001740D1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roračuna </w:t>
      </w:r>
      <w:r w:rsidR="00CB63A0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sastoji se od sažetka Računa prihoda i rashoda i </w:t>
      </w:r>
      <w:r w:rsidR="00C81AFD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sažetka </w:t>
      </w:r>
      <w:r w:rsidR="00CB63A0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Računa financiranja te </w:t>
      </w:r>
      <w:r w:rsidR="00C81AFD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preneseni višak/manjak i višegodišnji plan uravnoteženja ako se isti donosi</w:t>
      </w:r>
      <w:r w:rsidR="00CB63A0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.</w:t>
      </w:r>
    </w:p>
    <w:p w14:paraId="0A6A91B3" w14:textId="77777777" w:rsidR="00CB63A0" w:rsidRDefault="008E384F" w:rsidP="00FA47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</w:t>
      </w:r>
      <w:r w:rsidR="00CB63A0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Posebni dio Proračuna sastoji se od plana rashoda i izdataka Proračuna i proračunskih korisnika iskazanih po organizacijskoj klasifikaciji, izvorima financiranja i ekonomskoj klasifikaciji, raspoređenih u programme koji se sastoje od aktivnosti i projekata.</w:t>
      </w:r>
    </w:p>
    <w:p w14:paraId="3564263E" w14:textId="3F6037CB" w:rsidR="00CB63A0" w:rsidRDefault="008E384F" w:rsidP="00FA47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</w:t>
      </w:r>
      <w:r w:rsidR="00CB63A0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U Računu prihoda i rashoda iskazani su </w:t>
      </w:r>
      <w:r w:rsidR="009011C0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prihodi poslovanja i prihodi od prodaje nefinancijske imovine te rashodi poslovanja i rashodi za nabavu nefinancijske imovine. P</w:t>
      </w:r>
      <w:r w:rsidR="00CB63A0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rihodi i rashodi </w:t>
      </w:r>
      <w:r w:rsidR="009011C0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iskazani su </w:t>
      </w:r>
      <w:r w:rsidR="00CB63A0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prema izvorima financiranja i ekonomskoj klasifikaciji</w:t>
      </w:r>
      <w:r w:rsidR="009011C0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, a </w:t>
      </w:r>
      <w:r w:rsidR="00CB63A0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rashodi prema funkcijskoj klasifikaciji.</w:t>
      </w:r>
    </w:p>
    <w:p w14:paraId="5E1BE46D" w14:textId="77777777" w:rsidR="00CB63A0" w:rsidRDefault="008E384F" w:rsidP="00FA47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</w:t>
      </w:r>
      <w:r w:rsidR="00CB63A0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Prihodi poslovanja su: prihodi od poreza, pomoći, prihodi od imovine, prihodi od pristojbi </w:t>
      </w:r>
      <w:r w:rsidR="00A024D6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i</w:t>
      </w:r>
      <w:r w:rsidR="00CB63A0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naknada, prihodi po posebnim propisima, prihodi od prodaje proizvoda i robe, pruženih usluga, prihodi od donacija, kazne, upravne mjere i ostali prihodi.</w:t>
      </w:r>
    </w:p>
    <w:p w14:paraId="6F170382" w14:textId="77777777" w:rsidR="00CB63A0" w:rsidRDefault="008E384F" w:rsidP="00FA47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</w:t>
      </w:r>
      <w:r w:rsidR="00CB63A0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Prihodi od prodaje nefinancijske imovine su prihodi od prodaje neproizvedene dugotrajne imovine – prodaja </w:t>
      </w:r>
      <w:r w:rsidR="00A024D6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građevinskog zemljišta u vlasništvu Općine Poličnik.</w:t>
      </w:r>
    </w:p>
    <w:p w14:paraId="60EE913A" w14:textId="77777777" w:rsidR="00A024D6" w:rsidRDefault="008E384F" w:rsidP="00FA47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lastRenderedPageBreak/>
        <w:t xml:space="preserve">          </w:t>
      </w:r>
      <w:r w:rsidR="00A024D6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Rashodi poslovanja su: rashodi za zaposlene, materijalni rashodi, financijski rashodi, subvencije, pomoći, naknade građanima i kućanstvima i druge naknade te ostali rashodi u skladu sa zakonom, odlukama i drugim propisima.</w:t>
      </w:r>
    </w:p>
    <w:p w14:paraId="3B4659C7" w14:textId="77777777" w:rsidR="00A024D6" w:rsidRDefault="008E384F" w:rsidP="001740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</w:t>
      </w:r>
      <w:r w:rsidR="00A024D6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Rashodi za </w:t>
      </w:r>
      <w:r w:rsidR="00FA4774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nabavu nefinancijske imovine su</w:t>
      </w:r>
      <w:r w:rsidR="00A024D6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: rashodi za nabavu neproizvedene dugotrajne imovine i </w:t>
      </w:r>
      <w:r w:rsidR="00F431E5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rashodi za nabavu proizvedene dugotrajne imovine.</w:t>
      </w:r>
    </w:p>
    <w:p w14:paraId="14EEFCDD" w14:textId="3C5BF3DA" w:rsidR="00F431E5" w:rsidRDefault="008E384F" w:rsidP="001740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</w:t>
      </w:r>
      <w:r w:rsidR="00F431E5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U </w:t>
      </w:r>
      <w:r w:rsidR="009011C0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R</w:t>
      </w:r>
      <w:r w:rsidR="00F431E5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ačunu financiranja iskazani su primici od financijske imovine i zaduživanja te izdaci za financijsku imovinu i otplate instrumenata zaduživanja prema izvorima financiranja i ekonomskoj klasifikaciji.</w:t>
      </w:r>
    </w:p>
    <w:p w14:paraId="2F676E65" w14:textId="77777777" w:rsidR="00F431E5" w:rsidRDefault="008E384F" w:rsidP="001740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</w:t>
      </w:r>
      <w:r w:rsidR="00F431E5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Obrazloženje proračuna sastoji se od obrazloženja općeg dijela proračuna koje sadrži obrazloženje prihoda i rashoda, primitaka i izdataka Proračuna i prenesenog viška te obrazloženje posebnog dijela proračuna koje sadrži obrazloženje programa kroz obrazloženje aktivnosti i projekata.</w:t>
      </w:r>
    </w:p>
    <w:p w14:paraId="2E02F6CE" w14:textId="23D3137A" w:rsidR="00F431E5" w:rsidRDefault="008E384F" w:rsidP="001740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</w:t>
      </w:r>
      <w:r w:rsidR="00F431E5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Proračun je konsolidirani proračun i sadrži sve prihode i primitke te rashode i izdatke Općine Poličnik i proračunskih korisnika O</w:t>
      </w:r>
      <w:r w:rsidR="006A2DC4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pćine Poličnik</w:t>
      </w:r>
      <w:r w:rsidR="009011C0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– Dječji vrtić “Zvončić” i Centar za razvoj i edukaciju Poličnik.</w:t>
      </w:r>
    </w:p>
    <w:p w14:paraId="4C58F56C" w14:textId="2E2ABCF6" w:rsidR="00C104DD" w:rsidRDefault="008E384F" w:rsidP="001740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</w:t>
      </w:r>
      <w:r w:rsidR="006A2DC4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Financijski plan proračunskih korisnika sastoji se od plana za proračunsku godinu i projekcija za slijedeće dvije godine te sadrži opći i posebni dio </w:t>
      </w:r>
      <w:r w:rsidR="006A2DC4" w:rsidRPr="00B810A6">
        <w:rPr>
          <w:rFonts w:ascii="Times New Roman" w:eastAsia="Times New Roman" w:hAnsi="Times New Roman" w:cs="Times New Roman"/>
          <w:sz w:val="24"/>
          <w:szCs w:val="24"/>
          <w:lang w:eastAsia="hr-HR"/>
        </w:rPr>
        <w:t>i obrazloženje financijskog plana.</w:t>
      </w:r>
    </w:p>
    <w:p w14:paraId="0BCC13D1" w14:textId="77777777" w:rsidR="006A2DC4" w:rsidRPr="00B810A6" w:rsidRDefault="008E384F" w:rsidP="006A2D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</w:t>
      </w:r>
      <w:r w:rsidR="006A2DC4" w:rsidRPr="00B810A6">
        <w:rPr>
          <w:rFonts w:ascii="Times New Roman" w:eastAsia="Times New Roman" w:hAnsi="Times New Roman" w:cs="Times New Roman"/>
          <w:sz w:val="24"/>
          <w:szCs w:val="24"/>
          <w:lang w:eastAsia="hr-HR"/>
        </w:rPr>
        <w:t>Opći dio financijskog plana sastoji se od sažetka Računa prihoda i rashoda i Računa financiranja te Računa prihoda i rashoda i Računa financiranja.</w:t>
      </w:r>
    </w:p>
    <w:p w14:paraId="2F20FBC3" w14:textId="77777777" w:rsidR="006A2DC4" w:rsidRPr="00B810A6" w:rsidRDefault="008E384F" w:rsidP="006A2D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</w:t>
      </w:r>
      <w:r w:rsidR="006A2DC4" w:rsidRPr="00B810A6">
        <w:rPr>
          <w:rFonts w:ascii="Times New Roman" w:eastAsia="Times New Roman" w:hAnsi="Times New Roman" w:cs="Times New Roman"/>
          <w:sz w:val="24"/>
          <w:szCs w:val="24"/>
          <w:lang w:eastAsia="hr-HR"/>
        </w:rPr>
        <w:t>Posebni dio financijskog plana sastoji se od plana rashoda i izdataka iskazanih po izvorima financiranja i ekonomskoj klasifikaciji, raspoređenih u programe koji se sastoje od aktivnosti i projekata.</w:t>
      </w:r>
    </w:p>
    <w:p w14:paraId="1F674295" w14:textId="77777777" w:rsidR="006A2DC4" w:rsidRPr="00B810A6" w:rsidRDefault="008E384F" w:rsidP="006A2D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</w:t>
      </w:r>
      <w:r w:rsidR="006A2DC4" w:rsidRPr="00B810A6">
        <w:rPr>
          <w:rFonts w:ascii="Times New Roman" w:eastAsia="Times New Roman" w:hAnsi="Times New Roman" w:cs="Times New Roman"/>
          <w:sz w:val="24"/>
          <w:szCs w:val="24"/>
          <w:lang w:eastAsia="hr-HR"/>
        </w:rPr>
        <w:t>Obrazloženje financijskog plana sastoji se od obrazloženja općeg dijela financijskog plana i obrazloženja posebnog dijela financijskog plana.</w:t>
      </w:r>
    </w:p>
    <w:p w14:paraId="57720054" w14:textId="77777777" w:rsidR="00C104DD" w:rsidRDefault="00C104DD" w:rsidP="001740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</w:p>
    <w:p w14:paraId="4B838B2E" w14:textId="77777777" w:rsidR="001A66DE" w:rsidRPr="001740D1" w:rsidRDefault="001A66DE" w:rsidP="00174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</w:p>
    <w:p w14:paraId="107F366F" w14:textId="77777777" w:rsidR="001740D1" w:rsidRPr="001740D1" w:rsidRDefault="001740D1" w:rsidP="001740D1">
      <w:pPr>
        <w:keepNext/>
        <w:numPr>
          <w:ilvl w:val="0"/>
          <w:numId w:val="1"/>
        </w:numPr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</w:pPr>
      <w:r w:rsidRPr="001740D1">
        <w:rPr>
          <w:rFonts w:ascii="Times New Roman" w:eastAsia="Times New Roman" w:hAnsi="Times New Roman" w:cs="Times New Roman"/>
          <w:b/>
          <w:sz w:val="28"/>
          <w:szCs w:val="20"/>
          <w:lang w:val="en-GB" w:eastAsia="hr-HR"/>
        </w:rPr>
        <w:t>IZVRŠAVANJE PRORAČUNA</w:t>
      </w:r>
    </w:p>
    <w:p w14:paraId="7B58082D" w14:textId="77777777" w:rsidR="001740D1" w:rsidRPr="001740D1" w:rsidRDefault="001740D1" w:rsidP="00174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</w:p>
    <w:p w14:paraId="7B3EADF7" w14:textId="77777777" w:rsidR="001740D1" w:rsidRDefault="003B1F78" w:rsidP="001740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Članak 4</w:t>
      </w:r>
      <w:r w:rsidR="001740D1" w:rsidRPr="001740D1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.</w:t>
      </w:r>
    </w:p>
    <w:p w14:paraId="2EA4D43E" w14:textId="77777777" w:rsidR="001A66DE" w:rsidRPr="001740D1" w:rsidRDefault="001A66DE" w:rsidP="001740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</w:pPr>
    </w:p>
    <w:p w14:paraId="046F1D94" w14:textId="77777777" w:rsidR="00D979A2" w:rsidRDefault="008E384F" w:rsidP="001740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 </w:t>
      </w:r>
      <w:r w:rsidR="001C49B1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Proračunska s</w:t>
      </w:r>
      <w:r w:rsidR="001740D1" w:rsidRPr="001740D1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redstva koristiti</w:t>
      </w:r>
      <w:r w:rsidR="001C49B1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će se za samo </w:t>
      </w:r>
      <w:r w:rsidR="001740D1" w:rsidRPr="001740D1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za namjene koje su određene Proračunom </w:t>
      </w:r>
      <w:r w:rsidR="001C49B1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i to </w:t>
      </w:r>
      <w:r w:rsidR="001740D1" w:rsidRPr="001740D1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do visine utvrđene u njegovom Posebnom dijelu</w:t>
      </w:r>
      <w:r w:rsidR="001C49B1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i to prema načelima štednje i racionalnog korištenja ostvarenih sredstava</w:t>
      </w:r>
      <w:r w:rsidR="001740D1" w:rsidRPr="001740D1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.</w:t>
      </w:r>
      <w:r w:rsidR="00D979A2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</w:t>
      </w:r>
    </w:p>
    <w:p w14:paraId="48AF56A3" w14:textId="5E4DD999" w:rsidR="001C49B1" w:rsidRDefault="008E384F" w:rsidP="001740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 </w:t>
      </w:r>
      <w:r w:rsidR="001C49B1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Rashodi i izdaci koji se financiraju iz namjenskih prihoda i primitaka, te iz prihoda od pomoći, izvršavat će se do iznosa naplaćenih prihoda i primitaka za te namjene.</w:t>
      </w:r>
    </w:p>
    <w:p w14:paraId="099B9039" w14:textId="5F487360" w:rsidR="00B9785F" w:rsidRDefault="008E384F" w:rsidP="001740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 </w:t>
      </w:r>
      <w:r w:rsidR="00D979A2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Iznimno od odredbe</w:t>
      </w:r>
      <w:r w:rsidR="008956DA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stavka </w:t>
      </w:r>
      <w:r w:rsidR="005C490C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2</w:t>
      </w:r>
      <w:r w:rsidR="008956DA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. ovoga </w:t>
      </w:r>
      <w:r w:rsidR="005C490C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članka </w:t>
      </w:r>
      <w:r w:rsidR="008956DA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Načelnik može odlučiti da se pojedini rashodi i izdaci, u slučaju nepravovremene naplate namjenskih prihoda i primitaka, pokrivaju i na teret ostalih proračunskih prihoda, a najviše do visine planiranih iznosa.</w:t>
      </w:r>
    </w:p>
    <w:p w14:paraId="2FF8887D" w14:textId="77777777" w:rsidR="00C913BB" w:rsidRDefault="008E384F" w:rsidP="001740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 </w:t>
      </w:r>
      <w:r w:rsidR="00B9785F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Sredstva za aktivnosti i projekte koja se izvršavaju kao subvencije, donacije i pomoći pojedinom korisniku, raspoređuje Načelnik ako krajnji korisnik nije utvrđen u Posebnom dijelu Proračuna i programu javnih potreba</w:t>
      </w:r>
      <w:r w:rsidR="00C913BB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.</w:t>
      </w:r>
      <w:r w:rsidR="00B9785F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</w:t>
      </w:r>
    </w:p>
    <w:p w14:paraId="6C98FC93" w14:textId="77777777" w:rsidR="00D979A2" w:rsidRDefault="008E384F" w:rsidP="001740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 </w:t>
      </w:r>
      <w:r w:rsidR="00C913BB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Namjenski prihodi i primici koji ne budu iskorišteni u ovoj proračunskoj godini prenose se u narednu proračunsku godinu.</w:t>
      </w:r>
      <w:r w:rsidR="00B9785F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</w:t>
      </w:r>
    </w:p>
    <w:p w14:paraId="441E7316" w14:textId="77777777" w:rsidR="001C49B1" w:rsidRDefault="001C49B1" w:rsidP="001740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</w:p>
    <w:p w14:paraId="5F31EB2E" w14:textId="77777777" w:rsidR="001C49B1" w:rsidRDefault="008E384F" w:rsidP="001740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 </w:t>
      </w:r>
      <w:r w:rsidR="001C49B1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Namjenski prihodi Proračuna:</w:t>
      </w:r>
    </w:p>
    <w:p w14:paraId="19183BE6" w14:textId="77777777" w:rsidR="001C49B1" w:rsidRDefault="008E384F" w:rsidP="001740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 </w:t>
      </w:r>
      <w:r w:rsidR="001C49B1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- pomoći</w:t>
      </w:r>
      <w:r w:rsidR="0075374C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,</w:t>
      </w:r>
    </w:p>
    <w:p w14:paraId="51BEA784" w14:textId="77777777" w:rsidR="001C49B1" w:rsidRDefault="008E384F" w:rsidP="001740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 </w:t>
      </w:r>
      <w:r w:rsidR="001C49B1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- prihodi za posebne namjene</w:t>
      </w:r>
      <w:r w:rsidR="0075374C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,</w:t>
      </w:r>
    </w:p>
    <w:p w14:paraId="1A2D5F4D" w14:textId="77777777" w:rsidR="001C49B1" w:rsidRDefault="008E384F" w:rsidP="001740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 </w:t>
      </w:r>
      <w:r w:rsidR="001C49B1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- prihodi od prodaje nefinancijske imovine</w:t>
      </w:r>
      <w:r w:rsidR="0075374C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.</w:t>
      </w:r>
    </w:p>
    <w:p w14:paraId="59ADD979" w14:textId="77777777" w:rsidR="001C49B1" w:rsidRPr="001740D1" w:rsidRDefault="001C49B1" w:rsidP="001740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</w:p>
    <w:p w14:paraId="7D7CE240" w14:textId="77777777" w:rsidR="001740D1" w:rsidRDefault="003B1F78" w:rsidP="001740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lastRenderedPageBreak/>
        <w:t>Članak 5</w:t>
      </w:r>
      <w:r w:rsidR="001740D1" w:rsidRPr="001740D1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.</w:t>
      </w:r>
    </w:p>
    <w:p w14:paraId="3B00B5A6" w14:textId="77777777" w:rsidR="001A66DE" w:rsidRPr="001740D1" w:rsidRDefault="001A66DE" w:rsidP="001740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</w:pPr>
    </w:p>
    <w:p w14:paraId="254579A6" w14:textId="77777777" w:rsidR="00247527" w:rsidRDefault="008E384F" w:rsidP="002475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           </w:t>
      </w:r>
      <w:r w:rsidR="00247527" w:rsidRPr="001740D1">
        <w:rPr>
          <w:rFonts w:ascii="Times New Roman" w:eastAsia="Times New Roman" w:hAnsi="Times New Roman" w:cs="Times New Roman"/>
          <w:sz w:val="24"/>
          <w:szCs w:val="20"/>
          <w:lang w:eastAsia="hr-HR"/>
        </w:rPr>
        <w:t>Nalogodavac za izvršenje Proračuna</w:t>
      </w:r>
      <w:r w:rsidR="00247527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 upravljanje Proračunskim sredstvima</w:t>
      </w:r>
      <w:r w:rsidR="00247527" w:rsidRPr="001740D1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je Načelnik Općine</w:t>
      </w:r>
      <w:r w:rsidR="00247527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Poličnik</w:t>
      </w:r>
      <w:r w:rsidR="00247527" w:rsidRPr="001740D1">
        <w:rPr>
          <w:rFonts w:ascii="Times New Roman" w:eastAsia="Times New Roman" w:hAnsi="Times New Roman" w:cs="Times New Roman"/>
          <w:sz w:val="24"/>
          <w:szCs w:val="20"/>
          <w:lang w:eastAsia="hr-HR"/>
        </w:rPr>
        <w:t>, a u njegovoj od</w:t>
      </w:r>
      <w:r w:rsidR="003B1F78">
        <w:rPr>
          <w:rFonts w:ascii="Times New Roman" w:eastAsia="Times New Roman" w:hAnsi="Times New Roman" w:cs="Times New Roman"/>
          <w:sz w:val="24"/>
          <w:szCs w:val="20"/>
          <w:lang w:eastAsia="hr-HR"/>
        </w:rPr>
        <w:t>sutnosti</w:t>
      </w:r>
      <w:r w:rsidR="00247527" w:rsidRPr="001740D1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druga osoba koju Načelnik ovlasti.</w:t>
      </w:r>
      <w:r w:rsidR="00247527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</w:t>
      </w:r>
    </w:p>
    <w:p w14:paraId="75588EB2" w14:textId="77777777" w:rsidR="001A66DE" w:rsidRDefault="00247527" w:rsidP="002475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                                                              </w:t>
      </w:r>
    </w:p>
    <w:p w14:paraId="6167481C" w14:textId="77777777" w:rsidR="00247527" w:rsidRPr="001740D1" w:rsidRDefault="00247527" w:rsidP="001A66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</w:pPr>
      <w:r w:rsidRPr="001740D1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 xml:space="preserve">Članak </w:t>
      </w:r>
      <w:r w:rsidR="003B1F78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6</w:t>
      </w:r>
      <w:r w:rsidRPr="001740D1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.</w:t>
      </w:r>
    </w:p>
    <w:p w14:paraId="52464757" w14:textId="77777777" w:rsidR="00247527" w:rsidRPr="001740D1" w:rsidRDefault="00247527" w:rsidP="002475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14:paraId="6D2BC765" w14:textId="77777777" w:rsidR="00247527" w:rsidRPr="001740D1" w:rsidRDefault="008E384F" w:rsidP="002475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           </w:t>
      </w:r>
      <w:r w:rsidR="00247527" w:rsidRPr="001740D1">
        <w:rPr>
          <w:rFonts w:ascii="Times New Roman" w:eastAsia="Times New Roman" w:hAnsi="Times New Roman" w:cs="Times New Roman"/>
          <w:sz w:val="24"/>
          <w:szCs w:val="20"/>
          <w:lang w:eastAsia="hr-HR"/>
        </w:rPr>
        <w:t>Ako tijekom godine dođe do povećanja prihoda i primitaka, rashoda i izdataka Proračuna iznad planiranih iznosa, uravnoteženje će se izvršiti izmjenama i dopunama Proračuna</w:t>
      </w:r>
      <w:r w:rsidR="00247527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na prijedlog Načelnika Općine Poličnik</w:t>
      </w:r>
      <w:r w:rsidR="00247527" w:rsidRPr="001740D1">
        <w:rPr>
          <w:rFonts w:ascii="Times New Roman" w:eastAsia="Times New Roman" w:hAnsi="Times New Roman" w:cs="Times New Roman"/>
          <w:sz w:val="24"/>
          <w:szCs w:val="20"/>
          <w:lang w:eastAsia="hr-HR"/>
        </w:rPr>
        <w:t>.</w:t>
      </w:r>
    </w:p>
    <w:p w14:paraId="438D5205" w14:textId="77777777" w:rsidR="00247527" w:rsidRDefault="00247527" w:rsidP="002475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14:paraId="1F906C0D" w14:textId="77777777" w:rsidR="00015036" w:rsidRDefault="00015036" w:rsidP="002475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14:paraId="028DE739" w14:textId="77777777" w:rsidR="00405EA2" w:rsidRPr="001740D1" w:rsidRDefault="00405EA2" w:rsidP="002475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14:paraId="18EC2789" w14:textId="77777777" w:rsidR="00247527" w:rsidRDefault="00247527" w:rsidP="001740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GB" w:eastAsia="hr-HR"/>
        </w:rPr>
      </w:pPr>
      <w:r w:rsidRPr="00D41203">
        <w:rPr>
          <w:rFonts w:ascii="Times New Roman" w:eastAsia="Times New Roman" w:hAnsi="Times New Roman" w:cs="Times New Roman"/>
          <w:b/>
          <w:sz w:val="28"/>
          <w:szCs w:val="28"/>
          <w:lang w:val="en-GB" w:eastAsia="hr-HR"/>
        </w:rPr>
        <w:t>IV.    PRORAČUNSKA ZALIHA</w:t>
      </w:r>
    </w:p>
    <w:p w14:paraId="36B58498" w14:textId="77777777" w:rsidR="001A66DE" w:rsidRDefault="001A66DE" w:rsidP="001740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GB" w:eastAsia="hr-HR"/>
        </w:rPr>
      </w:pPr>
    </w:p>
    <w:p w14:paraId="6CAC932F" w14:textId="77777777" w:rsidR="001A66DE" w:rsidRDefault="001740D1" w:rsidP="001A66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</w:pPr>
      <w:r w:rsidRPr="001740D1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 xml:space="preserve">Članak </w:t>
      </w:r>
      <w:r w:rsidR="00015036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7</w:t>
      </w:r>
      <w:r w:rsidRPr="001740D1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.</w:t>
      </w:r>
    </w:p>
    <w:p w14:paraId="3397555B" w14:textId="67F03244" w:rsidR="001A66DE" w:rsidRDefault="008E384F" w:rsidP="001A66DE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   </w:t>
      </w:r>
      <w:r w:rsidR="001740D1" w:rsidRPr="001740D1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Za hitne i nepredviđene rashode</w:t>
      </w:r>
      <w:r w:rsidR="00072C8C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i izdatke</w:t>
      </w:r>
      <w:r w:rsidR="001740D1" w:rsidRPr="001740D1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koristit će se sredstva Proračun</w:t>
      </w:r>
      <w:r w:rsidR="00247527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ske</w:t>
      </w:r>
      <w:r w:rsidR="001A66DE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pričuve u iznosu</w:t>
      </w:r>
      <w:r w:rsidR="006E7B6D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</w:t>
      </w:r>
      <w:r w:rsidR="00247527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od </w:t>
      </w:r>
      <w:r w:rsidR="00F07607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20</w:t>
      </w:r>
      <w:r w:rsidR="006A2DC4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.</w:t>
      </w:r>
      <w:r w:rsidR="00F07607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000</w:t>
      </w:r>
      <w:r w:rsidR="006A2DC4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,</w:t>
      </w:r>
      <w:r w:rsidR="00795D15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00</w:t>
      </w:r>
      <w:r w:rsidR="006A2DC4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EUR</w:t>
      </w:r>
      <w:r w:rsidR="005C490C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,</w:t>
      </w:r>
      <w:r w:rsidR="001740D1" w:rsidRPr="001740D1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</w:t>
      </w:r>
      <w:r w:rsidR="005C490C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o</w:t>
      </w:r>
      <w:r w:rsidR="001740D1" w:rsidRPr="001740D1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korištenju sredstava </w:t>
      </w:r>
      <w:r w:rsidR="00247527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Proračunske pričuve</w:t>
      </w:r>
      <w:r w:rsidR="001740D1" w:rsidRPr="001740D1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odlučuje Načelnik Općine </w:t>
      </w:r>
      <w:r w:rsidR="00247527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Poličnik.</w:t>
      </w:r>
      <w:r w:rsidR="00072C8C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</w:t>
      </w:r>
    </w:p>
    <w:p w14:paraId="4FB25175" w14:textId="77777777" w:rsidR="001A66DE" w:rsidRDefault="008E384F" w:rsidP="001A66DE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   </w:t>
      </w:r>
      <w:r w:rsidR="001A66DE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Sredstva proračunske pričuve mogu se, osim za hitne i nepredviđene rashode, koristiti i za izvršenje sudskih odluka.</w:t>
      </w:r>
    </w:p>
    <w:p w14:paraId="06EBE7B3" w14:textId="77777777" w:rsidR="001A66DE" w:rsidRDefault="008E384F" w:rsidP="001A66DE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   </w:t>
      </w:r>
      <w:r w:rsidR="001A66DE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O korištenju sredstava Proračunske pričuve Načelnik Općine Poličnik izvještava Vijeće Općine Poličnik prilikom podnošenja Polugodišnjeg i Godišnjeg izvještaja o izvršenju Proračuna.</w:t>
      </w:r>
    </w:p>
    <w:p w14:paraId="23246A9D" w14:textId="77777777" w:rsidR="00AA252A" w:rsidRDefault="00AA252A" w:rsidP="001740D1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</w:pPr>
    </w:p>
    <w:p w14:paraId="471ABF6F" w14:textId="77777777" w:rsidR="00072C8C" w:rsidRDefault="00072C8C" w:rsidP="001740D1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val="en-GB" w:eastAsia="hr-HR"/>
        </w:rPr>
      </w:pPr>
      <w:r w:rsidRPr="00D41203">
        <w:rPr>
          <w:rFonts w:ascii="Times New Roman" w:eastAsia="Times New Roman" w:hAnsi="Times New Roman" w:cs="Times New Roman"/>
          <w:b/>
          <w:sz w:val="28"/>
          <w:szCs w:val="28"/>
          <w:lang w:val="en-GB" w:eastAsia="hr-HR"/>
        </w:rPr>
        <w:t>V.     PRIHODI  PRORAČUNA</w:t>
      </w:r>
    </w:p>
    <w:p w14:paraId="682EDA37" w14:textId="77777777" w:rsidR="00015036" w:rsidRDefault="00015036" w:rsidP="001740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</w:pPr>
    </w:p>
    <w:p w14:paraId="68766877" w14:textId="77777777" w:rsidR="001740D1" w:rsidRDefault="00015036" w:rsidP="001740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Članak 8</w:t>
      </w:r>
      <w:r w:rsidR="001740D1" w:rsidRPr="001740D1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.</w:t>
      </w:r>
    </w:p>
    <w:p w14:paraId="21927A12" w14:textId="77777777" w:rsidR="00C26BFF" w:rsidRDefault="00C26BFF" w:rsidP="00C26BF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</w:pPr>
    </w:p>
    <w:p w14:paraId="0B61BA0B" w14:textId="77777777" w:rsidR="00C26BFF" w:rsidRDefault="008E384F" w:rsidP="00C26B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   </w:t>
      </w:r>
      <w:r w:rsidR="00C26BFF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Prihodi Proračuna ubiru se i uplaćuju u Proračun u skladu sa zakonom ili drugim propisima neovisno o visini prihoda planiranih u Proračunu</w:t>
      </w:r>
      <w:r w:rsidR="0065516F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.</w:t>
      </w:r>
    </w:p>
    <w:p w14:paraId="3F2ADFA2" w14:textId="77777777" w:rsidR="0065516F" w:rsidRPr="001740D1" w:rsidRDefault="008E384F" w:rsidP="00C26B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   </w:t>
      </w:r>
      <w:r w:rsidR="00C820A7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Upravni</w:t>
      </w:r>
      <w:r w:rsidR="00F07607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odjel za financije, proračun, </w:t>
      </w:r>
      <w:r w:rsidR="00C820A7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nadzor, </w:t>
      </w:r>
      <w:r w:rsidR="00F07607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zaštitu okoliša, civilnu zaštitu i komunalno gospodarstvo</w:t>
      </w:r>
      <w:r w:rsidR="00C820A7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</w:t>
      </w:r>
      <w:r w:rsidR="0065516F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odgovoran je za naplatu prihoda, za njihovu uplatu u Proračun i za izvršavanje svih rashoda i izdataka u skladu s namjenama.</w:t>
      </w:r>
    </w:p>
    <w:p w14:paraId="6AD2270F" w14:textId="77777777" w:rsidR="0065516F" w:rsidRDefault="008E384F" w:rsidP="006551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   </w:t>
      </w:r>
      <w:r w:rsidR="0065516F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Pogrešno ili više uplaćeni prihodi u Proračun, vraćaju se uplatiteljima na teret tih prihoda temeljem zahtjeva uplatitelja i dokaza o pogrešno ili više uplaćenom prihodu.</w:t>
      </w:r>
    </w:p>
    <w:p w14:paraId="1B316928" w14:textId="77777777" w:rsidR="0065516F" w:rsidRDefault="008E384F" w:rsidP="006551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   </w:t>
      </w:r>
      <w:r w:rsidR="00C539F7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Rješenje o povratu sredstava donosi </w:t>
      </w:r>
      <w:r w:rsidR="00C820A7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Upravni</w:t>
      </w:r>
      <w:r w:rsidR="00F07607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odjel za financije, proračun, </w:t>
      </w:r>
      <w:r w:rsidR="00C820A7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nadzor, </w:t>
      </w:r>
      <w:r w:rsidR="00F07607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zaštitu okoliša, civilnu zaštitu i komunalno gospodarstvo</w:t>
      </w:r>
      <w:r w:rsidR="00C820A7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</w:t>
      </w:r>
      <w:r w:rsidR="002974F4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na temelju dokumentiranog zahtjeva i uz prethodnu pismenu suglasnost Načelnika. </w:t>
      </w:r>
    </w:p>
    <w:p w14:paraId="519BDD00" w14:textId="77777777" w:rsidR="001A66DE" w:rsidRDefault="001A66DE" w:rsidP="001740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</w:pPr>
    </w:p>
    <w:p w14:paraId="637A2F0D" w14:textId="77777777" w:rsidR="001740D1" w:rsidRDefault="001740D1" w:rsidP="001740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</w:pPr>
      <w:r w:rsidRPr="001740D1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 xml:space="preserve">Članak </w:t>
      </w:r>
      <w:r w:rsidR="00015036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9.</w:t>
      </w:r>
    </w:p>
    <w:p w14:paraId="616BEEB2" w14:textId="77777777" w:rsidR="00CF4CD5" w:rsidRPr="001740D1" w:rsidRDefault="00CF4CD5" w:rsidP="001740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</w:pPr>
    </w:p>
    <w:p w14:paraId="04B10EDD" w14:textId="39397869" w:rsidR="002974F4" w:rsidRDefault="008E384F" w:rsidP="002974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   </w:t>
      </w:r>
      <w:r w:rsidR="002974F4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Prihodi koje ostvar</w:t>
      </w:r>
      <w:r w:rsidR="00711F78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e</w:t>
      </w:r>
      <w:r w:rsidR="002974F4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proračunski korisni</w:t>
      </w:r>
      <w:r w:rsidR="00711F78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ci</w:t>
      </w:r>
      <w:r w:rsidR="002974F4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obavljanjem osnovne i ostale djelatnosti (vlastiti i namjenski prihodi)</w:t>
      </w:r>
      <w:r w:rsidR="005C490C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služe za pokriće rashoda proračunskih korisnika, a</w:t>
      </w:r>
      <w:r w:rsidR="002974F4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uplaćuju se u Proračun Općine Pol</w:t>
      </w:r>
      <w:r w:rsidR="00405EA2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ičnik</w:t>
      </w:r>
    </w:p>
    <w:p w14:paraId="21D86260" w14:textId="06E06D75" w:rsidR="00F31C9F" w:rsidRDefault="008E384F" w:rsidP="002974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   </w:t>
      </w:r>
      <w:r w:rsidR="00A402EA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Sredstva se u Proračunu osiguravaju proračunskim korisnicima koji su u njegovom Posebnom dijelu određeni po pojedinim pozicijama, a proračunska sredstva proračunski korisnici mogu koristiti samo za namjene koje su određene Proračunom i to do visine utvrđene u Posebnom dijelu</w:t>
      </w:r>
      <w:r w:rsidR="00A5314D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Proračuna.</w:t>
      </w:r>
    </w:p>
    <w:p w14:paraId="0542B3CD" w14:textId="77777777" w:rsidR="00F31C9F" w:rsidRDefault="00F31C9F" w:rsidP="002974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</w:p>
    <w:p w14:paraId="59307C82" w14:textId="2E8D37C0" w:rsidR="00123D0C" w:rsidRDefault="008E384F" w:rsidP="00A531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lastRenderedPageBreak/>
        <w:t xml:space="preserve">              </w:t>
      </w:r>
      <w:r w:rsidR="00A5314D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Sredstva se proračunskim korisnicima stavljaju na raspolaganje isključivo na osnovu pisane isprave (dokumenta) iz koje je vidljivo da je namjena odobrena u Proračunu, da je iznos stvorene obveze u visini odobrenog iznosa i da je obveza likvidirana od strane nadležne osobe – općinskog Načelnika ili osobe koju Načelnik ovlasti.</w:t>
      </w:r>
    </w:p>
    <w:p w14:paraId="342566C3" w14:textId="77777777" w:rsidR="001A66DE" w:rsidRDefault="001A66DE" w:rsidP="002974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</w:p>
    <w:p w14:paraId="19E41106" w14:textId="77777777" w:rsidR="00405EA2" w:rsidRDefault="00405EA2" w:rsidP="002974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</w:p>
    <w:p w14:paraId="5D6DBFE9" w14:textId="77777777" w:rsidR="00CF4CD5" w:rsidRPr="00D41203" w:rsidRDefault="00CF4CD5" w:rsidP="002974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GB" w:eastAsia="hr-HR"/>
        </w:rPr>
      </w:pPr>
      <w:r w:rsidRPr="00D41203">
        <w:rPr>
          <w:rFonts w:ascii="Times New Roman" w:eastAsia="Times New Roman" w:hAnsi="Times New Roman" w:cs="Times New Roman"/>
          <w:b/>
          <w:sz w:val="28"/>
          <w:szCs w:val="28"/>
          <w:lang w:val="en-GB" w:eastAsia="hr-HR"/>
        </w:rPr>
        <w:t>VI.     UPRAVLJANJE FINANCIJSKOM IMOVINOM</w:t>
      </w:r>
    </w:p>
    <w:p w14:paraId="56683857" w14:textId="77777777" w:rsidR="002974F4" w:rsidRDefault="002974F4" w:rsidP="002974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</w:p>
    <w:p w14:paraId="7746549E" w14:textId="77777777" w:rsidR="00CF4CD5" w:rsidRPr="001740D1" w:rsidRDefault="00CF4CD5" w:rsidP="00CF4C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</w:pPr>
      <w:r w:rsidRPr="001740D1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Članak 1</w:t>
      </w:r>
      <w:r w:rsidR="00015036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0</w:t>
      </w:r>
      <w:r w:rsidRPr="001740D1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.</w:t>
      </w:r>
    </w:p>
    <w:p w14:paraId="60292AA1" w14:textId="77777777" w:rsidR="002974F4" w:rsidRDefault="002974F4" w:rsidP="00174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</w:p>
    <w:p w14:paraId="26555ECC" w14:textId="16E73D21" w:rsidR="00C104DD" w:rsidRDefault="008E384F" w:rsidP="00174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   </w:t>
      </w:r>
      <w:r w:rsidR="00CF4CD5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Proračun Općine Poličnik </w:t>
      </w:r>
      <w:r w:rsidR="00A5314D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planira se i</w:t>
      </w:r>
      <w:r w:rsidR="00CF4CD5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izvršava </w:t>
      </w:r>
      <w:r w:rsidR="00A5314D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putem</w:t>
      </w:r>
      <w:r w:rsidR="00CF4CD5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jedinstvenog računa – r</w:t>
      </w:r>
      <w:r w:rsidR="00731A82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ačuna Proračuna Općine Poličnik</w:t>
      </w:r>
      <w:r w:rsidR="00A5314D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preko kojeg se obavljaju sve financijske transakcije Proračuna.</w:t>
      </w:r>
    </w:p>
    <w:p w14:paraId="376C3B0D" w14:textId="77777777" w:rsidR="00A5314D" w:rsidRDefault="00A5314D" w:rsidP="00174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   Proračunski korisnici Dječji vrtić “Zvončić” i Centar za ravoj i edukaciju Poličnik od 01. siječnja 2026. godine uključeni su u sustav lokalne riznice i posluju preko jedinstvenog žiro-računa Općine Poličnik i to sukladno Zakonu o proračunu.</w:t>
      </w:r>
    </w:p>
    <w:p w14:paraId="45A61C84" w14:textId="6858F2EC" w:rsidR="00A5314D" w:rsidRDefault="00A5314D" w:rsidP="00174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</w:t>
      </w:r>
    </w:p>
    <w:p w14:paraId="342278B3" w14:textId="77777777" w:rsidR="00CF4CD5" w:rsidRPr="001740D1" w:rsidRDefault="00CF4CD5" w:rsidP="00CF4C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</w:pPr>
      <w:r w:rsidRPr="001740D1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Članak 1</w:t>
      </w:r>
      <w:r w:rsidR="00015036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1</w:t>
      </w:r>
      <w:r w:rsidRPr="001740D1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.</w:t>
      </w:r>
    </w:p>
    <w:p w14:paraId="297D3489" w14:textId="77777777" w:rsidR="00CF4CD5" w:rsidRDefault="00CF4CD5" w:rsidP="00174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</w:p>
    <w:p w14:paraId="43552683" w14:textId="77777777" w:rsidR="001740D1" w:rsidRDefault="008E384F" w:rsidP="00EE14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    </w:t>
      </w:r>
      <w:r w:rsidR="00EE1488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Raspoloživa novčana sredstva mogu se oročavati kod poslovne banke poštujući načela sigurnosti i likvidnosti. Oročavanje vrši Načelnik Općine Poličnik uz prethodnu pismenu suglasnost Vijeće Općine Poličnik i to samo do 31. prosinca tekuće godine</w:t>
      </w:r>
      <w:r w:rsidR="001740D1" w:rsidRPr="001740D1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.</w:t>
      </w:r>
    </w:p>
    <w:p w14:paraId="34B35904" w14:textId="77777777" w:rsidR="00015036" w:rsidRDefault="00015036" w:rsidP="00EE14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</w:p>
    <w:p w14:paraId="5F6AB7BB" w14:textId="77777777" w:rsidR="00EE1488" w:rsidRPr="00D41203" w:rsidRDefault="00EE1488" w:rsidP="00EE14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GB" w:eastAsia="hr-HR"/>
        </w:rPr>
      </w:pPr>
      <w:r w:rsidRPr="00D41203">
        <w:rPr>
          <w:rFonts w:ascii="Times New Roman" w:eastAsia="Times New Roman" w:hAnsi="Times New Roman" w:cs="Times New Roman"/>
          <w:b/>
          <w:sz w:val="28"/>
          <w:szCs w:val="28"/>
          <w:lang w:val="en-GB" w:eastAsia="hr-HR"/>
        </w:rPr>
        <w:t>VII.    UPRAVLJANJE NEFINANCIJSKOM IMOVINOM</w:t>
      </w:r>
    </w:p>
    <w:p w14:paraId="1C177380" w14:textId="77777777" w:rsidR="001740D1" w:rsidRDefault="001740D1" w:rsidP="00174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</w:p>
    <w:p w14:paraId="4AB6C4EC" w14:textId="77777777" w:rsidR="00EE1488" w:rsidRDefault="00EE1488" w:rsidP="00EE14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</w:pPr>
      <w:r w:rsidRPr="001740D1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Članak 1</w:t>
      </w:r>
      <w:r w:rsidR="00015036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.</w:t>
      </w:r>
    </w:p>
    <w:p w14:paraId="60AD8040" w14:textId="77777777" w:rsidR="001A66DE" w:rsidRDefault="001A66DE" w:rsidP="00EE14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</w:pPr>
    </w:p>
    <w:p w14:paraId="7B1E1461" w14:textId="77777777" w:rsidR="00EE1488" w:rsidRDefault="008E384F" w:rsidP="00EE14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     </w:t>
      </w:r>
      <w:r w:rsidR="00EE1488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Stanje imovine utvrđuje se jedanput godišnje, prilikom popisa koji je sastavni dio </w:t>
      </w:r>
      <w:r w:rsidR="0078449C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Izvješća na dan 31. prosinca </w:t>
      </w:r>
      <w:r w:rsidR="00EE1488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tekuće godine. </w:t>
      </w:r>
    </w:p>
    <w:p w14:paraId="4C00B41D" w14:textId="77777777" w:rsidR="001740D1" w:rsidRDefault="008E384F" w:rsidP="00174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     </w:t>
      </w:r>
      <w:r w:rsidR="00EE1488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Načelnik Općine Poličnik imenuje Komisiju za popis imovine, obveza i potraživanja Općine Poličnik i donosi Odluku o prihvaćanju Izvješća o obavljenom popisu.</w:t>
      </w:r>
    </w:p>
    <w:p w14:paraId="520AA582" w14:textId="77777777" w:rsidR="00EE1488" w:rsidRDefault="00EE1488" w:rsidP="00174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</w:p>
    <w:p w14:paraId="7D7C586B" w14:textId="77777777" w:rsidR="00EE1488" w:rsidRDefault="00D41203" w:rsidP="00D412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GB" w:eastAsia="hr-H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GB" w:eastAsia="hr-HR"/>
        </w:rPr>
        <w:t xml:space="preserve">VIII. </w:t>
      </w:r>
      <w:r w:rsidR="00EE1488" w:rsidRPr="00D41203">
        <w:rPr>
          <w:rFonts w:ascii="Times New Roman" w:eastAsia="Times New Roman" w:hAnsi="Times New Roman" w:cs="Times New Roman"/>
          <w:b/>
          <w:sz w:val="28"/>
          <w:szCs w:val="28"/>
          <w:lang w:val="en-GB" w:eastAsia="hr-HR"/>
        </w:rPr>
        <w:t>OTPIS, DJELOMIČAN OTPIS, ODGODA I OBROČNO PLAĆANJE</w:t>
      </w:r>
    </w:p>
    <w:p w14:paraId="26590C2A" w14:textId="77777777" w:rsidR="00EE1488" w:rsidRDefault="00EE1488" w:rsidP="00EE14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Članak 1</w:t>
      </w:r>
      <w:r w:rsidR="00015036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3</w:t>
      </w:r>
      <w:r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.</w:t>
      </w:r>
    </w:p>
    <w:p w14:paraId="41347482" w14:textId="77777777" w:rsidR="003B1F78" w:rsidRDefault="003B1F78" w:rsidP="00EE14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</w:pPr>
    </w:p>
    <w:p w14:paraId="1466837C" w14:textId="77777777" w:rsidR="00EE1488" w:rsidRDefault="008E384F" w:rsidP="006826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      </w:t>
      </w:r>
      <w:r w:rsidR="006826B5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Sukladno Uredbi o kriterijima, mjerilima i postupku za odgodu plaćanja, obročnu otplatu duga te prodaju, otpis ili djelomičan otpis potraživanja (Narodne novine broj 52/13</w:t>
      </w:r>
      <w:r w:rsidR="00B335BB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, 94/14</w:t>
      </w:r>
      <w:r w:rsidR="006826B5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) – u daljnjem tekstu: Uredba, dugom se smatra svaka dospjela, a nepodmirena obveza prema Općini Poličnik koja bi bila prihod Proračuna, osim obveza s naslova javnih davanja (</w:t>
      </w:r>
      <w:r w:rsidR="00294263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izuzev naknada za koncesije), a potraživanjem se smatra svako potraživanje </w:t>
      </w:r>
      <w:r w:rsidR="00015036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Općine Poličnik</w:t>
      </w:r>
      <w:r w:rsidR="00294263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koje bi bilo prihod Proračuna, osim potraživanja s osnova javnih davanja.</w:t>
      </w:r>
    </w:p>
    <w:p w14:paraId="3BCEE0DF" w14:textId="4E51F466" w:rsidR="00294263" w:rsidRDefault="008E384F" w:rsidP="006826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      </w:t>
      </w:r>
      <w:r w:rsidR="00294263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Načelnik Općine Poličnik </w:t>
      </w:r>
      <w:r w:rsidR="00A5314D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može na prijedlog pročelnika Upravnog odjela za financije</w:t>
      </w:r>
      <w:r w:rsidR="00D36632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,</w:t>
      </w:r>
      <w:r w:rsidR="00D36632" w:rsidRPr="00D36632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</w:t>
      </w:r>
      <w:r w:rsidR="00D36632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proračun, nadzor, zaštitu okoliša, civilnu zaštitu i komunalno gospodarstvo</w:t>
      </w:r>
      <w:r w:rsidR="00D36632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otpisati ili djelomično otpisati potraživanja, te odobriti odgodu plaćanja duga ili odobriti obročnu otplatu duga po zahtjevu dužnika, uz primjereno osiguranje i kamatu. </w:t>
      </w:r>
    </w:p>
    <w:p w14:paraId="0A95A707" w14:textId="162588F7" w:rsidR="00844612" w:rsidRDefault="008E384F" w:rsidP="006826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      </w:t>
      </w:r>
      <w:r w:rsidR="00D36632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Načelnik Općine Poličnik može otpisati ili djelomično otpisati potraživanja, ako bi troškovi naplate potraživanja bili nerazmjerni visini potraživanja ili se ustanovi apsolutna nemogućnost naplate.</w:t>
      </w:r>
    </w:p>
    <w:p w14:paraId="2A356D1E" w14:textId="77777777" w:rsidR="00F31C9F" w:rsidRDefault="00F31C9F" w:rsidP="006826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</w:p>
    <w:p w14:paraId="5EA7ECDE" w14:textId="77777777" w:rsidR="00F31C9F" w:rsidRPr="00844612" w:rsidRDefault="00F31C9F" w:rsidP="006826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val="en-GB" w:eastAsia="hr-HR"/>
        </w:rPr>
      </w:pPr>
    </w:p>
    <w:p w14:paraId="6B36D9BC" w14:textId="77777777" w:rsidR="00015036" w:rsidRPr="001740D1" w:rsidRDefault="00015036" w:rsidP="00174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</w:p>
    <w:p w14:paraId="324C0060" w14:textId="77777777" w:rsidR="001740D1" w:rsidRDefault="00844612" w:rsidP="001740D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val="en-GB" w:eastAsia="hr-HR"/>
        </w:rPr>
        <w:t>IX</w:t>
      </w:r>
      <w:r w:rsidR="001740D1" w:rsidRPr="001740D1">
        <w:rPr>
          <w:rFonts w:ascii="Times New Roman" w:eastAsia="Times New Roman" w:hAnsi="Times New Roman" w:cs="Times New Roman"/>
          <w:b/>
          <w:sz w:val="28"/>
          <w:szCs w:val="20"/>
          <w:lang w:val="en-GB" w:eastAsia="hr-HR"/>
        </w:rPr>
        <w:t>.      ZA</w:t>
      </w:r>
      <w:r>
        <w:rPr>
          <w:rFonts w:ascii="Times New Roman" w:eastAsia="Times New Roman" w:hAnsi="Times New Roman" w:cs="Times New Roman"/>
          <w:b/>
          <w:sz w:val="28"/>
          <w:szCs w:val="20"/>
          <w:lang w:val="en-GB" w:eastAsia="hr-HR"/>
        </w:rPr>
        <w:t xml:space="preserve">DUŽIVANJE  </w:t>
      </w:r>
    </w:p>
    <w:p w14:paraId="28B73F1D" w14:textId="77777777" w:rsidR="00844612" w:rsidRDefault="00844612" w:rsidP="008446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val="en-GB" w:eastAsia="hr-HR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Članak 1</w:t>
      </w:r>
      <w:r w:rsidR="00015036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.</w:t>
      </w:r>
    </w:p>
    <w:p w14:paraId="18FD0604" w14:textId="77777777" w:rsidR="00844612" w:rsidRPr="001740D1" w:rsidRDefault="00844612" w:rsidP="001740D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val="en-GB" w:eastAsia="hr-HR"/>
        </w:rPr>
      </w:pPr>
    </w:p>
    <w:p w14:paraId="518F69AA" w14:textId="77777777" w:rsidR="00164668" w:rsidRDefault="00164668" w:rsidP="001646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temelju Odluke o zaduživanju Općine Poličnik od 22. listopada 2024. godine Općina Poličnik može se </w:t>
      </w:r>
      <w:r w:rsidRPr="00B810A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zadužiti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 dugoročni investicijski kredit kod Erste&amp;Steiermaerkische Bank d.d. za financiranje izgradnje sportske dvorane u Ruplju u iznosu od 500.000,00 EUR na rok otplate 31.12.2032. godine uključujući poček do 31.12.2026. godine, kamatna stopa 2,40% godišnje, fiksna, sredstva osiguranja kredita: zadužnica, izjava sukladno članku 214. Ovršnog zakona, ovjerena kod javnog bilježnika.</w:t>
      </w:r>
    </w:p>
    <w:p w14:paraId="05D56CE9" w14:textId="102F1939" w:rsidR="00031609" w:rsidRDefault="008E384F" w:rsidP="00372F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  </w:t>
      </w:r>
      <w:r w:rsidR="00A77E90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Općina Poličnik se može </w:t>
      </w:r>
      <w:r w:rsidR="00CB299D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dugoročno zadužiti za </w:t>
      </w:r>
      <w:r w:rsidR="00372F49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projekte od iznimne važnosti za funkcioniranje Općine Poličnik</w:t>
      </w: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, koji nisu navedeni u stavku 1. ovog članka na isti način propisan u stavku 1. ovog članka</w:t>
      </w:r>
      <w:r w:rsidR="00ED5308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.</w:t>
      </w:r>
      <w:r w:rsidR="008121A1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</w:t>
      </w:r>
    </w:p>
    <w:p w14:paraId="67BFEB6D" w14:textId="77777777" w:rsidR="00031609" w:rsidRDefault="00031609" w:rsidP="000316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</w:pPr>
    </w:p>
    <w:p w14:paraId="48B7AB0F" w14:textId="77777777" w:rsidR="00031609" w:rsidRDefault="00015036" w:rsidP="000316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Članak 15</w:t>
      </w:r>
      <w:r w:rsidR="00031609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.</w:t>
      </w:r>
    </w:p>
    <w:p w14:paraId="492A3EF5" w14:textId="77777777" w:rsidR="00CE2310" w:rsidRDefault="00CE2310" w:rsidP="000316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</w:p>
    <w:p w14:paraId="74BE150B" w14:textId="50C78CD9" w:rsidR="00031609" w:rsidRDefault="008E384F" w:rsidP="00642E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  </w:t>
      </w:r>
      <w:r w:rsidR="00031609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Trgovačko društvo Poličn</w:t>
      </w:r>
      <w:r w:rsidR="006C6DD4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ik d.o.o. i javne ustanove kojima</w:t>
      </w:r>
      <w:r w:rsidR="00031609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je osnivač </w:t>
      </w:r>
      <w:r w:rsidR="001740D1" w:rsidRPr="001740D1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O</w:t>
      </w:r>
      <w:r w:rsidR="00031609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pćina Poličnik mogu se zadužiti samo uz suglasnost Općine Poličnik kao osnivača.</w:t>
      </w:r>
    </w:p>
    <w:p w14:paraId="3B3A313F" w14:textId="77777777" w:rsidR="00015036" w:rsidRPr="006F167A" w:rsidRDefault="00015036" w:rsidP="006F16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</w:p>
    <w:p w14:paraId="4280073E" w14:textId="77777777" w:rsidR="00015036" w:rsidRDefault="00015036" w:rsidP="001740D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GB" w:eastAsia="hr-HR"/>
        </w:rPr>
      </w:pPr>
    </w:p>
    <w:p w14:paraId="44A2A8B2" w14:textId="58BA1EE6" w:rsidR="001740D1" w:rsidRDefault="00D41203" w:rsidP="001740D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GB" w:eastAsia="hr-H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GB" w:eastAsia="hr-HR"/>
        </w:rPr>
        <w:t xml:space="preserve">X.       </w:t>
      </w:r>
      <w:r w:rsidR="00DE7F0B">
        <w:rPr>
          <w:rFonts w:ascii="Times New Roman" w:eastAsia="Times New Roman" w:hAnsi="Times New Roman" w:cs="Times New Roman"/>
          <w:b/>
          <w:sz w:val="28"/>
          <w:szCs w:val="28"/>
          <w:lang w:val="en-GB" w:eastAsia="hr-HR"/>
        </w:rPr>
        <w:t xml:space="preserve">TRANSPARENTNOST </w:t>
      </w:r>
    </w:p>
    <w:p w14:paraId="2F2E7FF8" w14:textId="77777777" w:rsidR="00D41203" w:rsidRDefault="00D41203" w:rsidP="001740D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GB" w:eastAsia="hr-HR"/>
        </w:rPr>
      </w:pPr>
    </w:p>
    <w:p w14:paraId="25F015A0" w14:textId="77777777" w:rsidR="00D41203" w:rsidRDefault="00D41203" w:rsidP="00D412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Članak 1</w:t>
      </w:r>
      <w:r w:rsidR="00015036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.</w:t>
      </w:r>
    </w:p>
    <w:p w14:paraId="50270D43" w14:textId="77777777" w:rsidR="00DE7F0B" w:rsidRDefault="00D36632" w:rsidP="00D3663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 xml:space="preserve">            </w:t>
      </w:r>
      <w:r>
        <w:rPr>
          <w:rFonts w:ascii="Times New Roman" w:eastAsia="Times New Roman" w:hAnsi="Times New Roman" w:cs="Times New Roman"/>
          <w:bCs/>
          <w:sz w:val="24"/>
          <w:szCs w:val="20"/>
          <w:lang w:val="en-GB" w:eastAsia="hr-HR"/>
        </w:rPr>
        <w:t xml:space="preserve">Proračunski korisnici i trgovačko društvo Poličnik d.o.o., koje je u vlasništvu </w:t>
      </w:r>
      <w:r w:rsidR="00DE7F0B">
        <w:rPr>
          <w:rFonts w:ascii="Times New Roman" w:eastAsia="Times New Roman" w:hAnsi="Times New Roman" w:cs="Times New Roman"/>
          <w:bCs/>
          <w:sz w:val="24"/>
          <w:szCs w:val="20"/>
          <w:lang w:val="en-GB" w:eastAsia="hr-HR"/>
        </w:rPr>
        <w:t>Općine Poličnik obvezni su podnijeti Općinskom vijeću izvještaj o radu do 30. lipnja tekuće godine za prethodnu godinu.</w:t>
      </w:r>
    </w:p>
    <w:p w14:paraId="5B31C2CF" w14:textId="77777777" w:rsidR="00DE7F0B" w:rsidRDefault="00DE7F0B" w:rsidP="00D3663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val="en-GB" w:eastAsia="hr-HR"/>
        </w:rPr>
        <w:t xml:space="preserve">            Ostali korisnici proračunskih sredstava, uključujući korisnike donacija obvezni su podnijeti Načelniku Općine Poličnik godišnja izvješća o namjenskom utrošku sredstava.</w:t>
      </w:r>
    </w:p>
    <w:p w14:paraId="13213243" w14:textId="77777777" w:rsidR="00DE7F0B" w:rsidRDefault="00DE7F0B" w:rsidP="00D3663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lang w:val="en-GB" w:eastAsia="hr-HR"/>
        </w:rPr>
      </w:pPr>
    </w:p>
    <w:p w14:paraId="58ECB00B" w14:textId="510B1296" w:rsidR="00DE7F0B" w:rsidRDefault="00DE7F0B" w:rsidP="00DE7F0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GB" w:eastAsia="hr-H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GB" w:eastAsia="hr-HR"/>
        </w:rPr>
        <w:t>X</w:t>
      </w:r>
      <w:r>
        <w:rPr>
          <w:rFonts w:ascii="Times New Roman" w:eastAsia="Times New Roman" w:hAnsi="Times New Roman" w:cs="Times New Roman"/>
          <w:b/>
          <w:sz w:val="28"/>
          <w:szCs w:val="28"/>
          <w:lang w:val="en-GB" w:eastAsia="hr-HR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8"/>
          <w:lang w:val="en-GB" w:eastAsia="hr-HR"/>
        </w:rPr>
        <w:t xml:space="preserve">.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GB" w:eastAsia="hr-HR"/>
        </w:rPr>
        <w:t>ZAVRŠNE ODREDBE</w:t>
      </w:r>
      <w:r>
        <w:rPr>
          <w:rFonts w:ascii="Times New Roman" w:eastAsia="Times New Roman" w:hAnsi="Times New Roman" w:cs="Times New Roman"/>
          <w:b/>
          <w:sz w:val="28"/>
          <w:szCs w:val="28"/>
          <w:lang w:val="en-GB" w:eastAsia="hr-HR"/>
        </w:rPr>
        <w:t xml:space="preserve"> </w:t>
      </w:r>
    </w:p>
    <w:p w14:paraId="2968583A" w14:textId="77777777" w:rsidR="00DE7F0B" w:rsidRDefault="00DE7F0B" w:rsidP="00D3663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lang w:val="en-GB" w:eastAsia="hr-HR"/>
        </w:rPr>
      </w:pPr>
    </w:p>
    <w:p w14:paraId="68BE743E" w14:textId="7B91F4C6" w:rsidR="00D36632" w:rsidRPr="00D36632" w:rsidRDefault="00DE7F0B" w:rsidP="00D3663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val="en-GB" w:eastAsia="hr-HR"/>
        </w:rPr>
        <w:t xml:space="preserve"> </w:t>
      </w:r>
    </w:p>
    <w:p w14:paraId="21E904C9" w14:textId="722E4B5E" w:rsidR="00D41203" w:rsidRPr="00D41203" w:rsidRDefault="008E384F" w:rsidP="00DA73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en-AU" w:eastAsia="hr-HR"/>
        </w:rPr>
        <w:t xml:space="preserve">            </w:t>
      </w:r>
      <w:r w:rsidR="00DA7373">
        <w:rPr>
          <w:rFonts w:ascii="Times New Roman" w:eastAsia="Times New Roman" w:hAnsi="Times New Roman" w:cs="Times New Roman"/>
          <w:sz w:val="24"/>
          <w:szCs w:val="20"/>
          <w:lang w:val="en-AU" w:eastAsia="hr-HR"/>
        </w:rPr>
        <w:t>Ova Odluka stupa na snagu osam (8) dana od dana objave u “Službenom glasniku Općine Poličnik”, a</w:t>
      </w:r>
      <w:r w:rsidR="00D41203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primjenjuje se od 01. siječnja 20</w:t>
      </w:r>
      <w:r w:rsidR="00081634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2</w:t>
      </w:r>
      <w:r w:rsidR="00DE7F0B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6</w:t>
      </w:r>
      <w:r w:rsidR="00D41203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. </w:t>
      </w:r>
      <w:r w:rsidR="00DA7373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g</w:t>
      </w:r>
      <w:r w:rsidR="00D41203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odine</w:t>
      </w:r>
      <w:r w:rsidR="00DA7373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>.</w:t>
      </w:r>
    </w:p>
    <w:p w14:paraId="0369576F" w14:textId="77777777" w:rsidR="00D41203" w:rsidRDefault="00D41203" w:rsidP="001740D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GB" w:eastAsia="hr-HR"/>
        </w:rPr>
      </w:pPr>
    </w:p>
    <w:p w14:paraId="7B4BEA94" w14:textId="77777777" w:rsidR="003B1F78" w:rsidRPr="00D41203" w:rsidRDefault="003B1F78" w:rsidP="001740D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GB" w:eastAsia="hr-HR"/>
        </w:rPr>
      </w:pPr>
    </w:p>
    <w:p w14:paraId="2A7324E1" w14:textId="77777777" w:rsidR="001740D1" w:rsidRPr="001A66DE" w:rsidRDefault="001740D1" w:rsidP="001740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</w:pPr>
      <w:r w:rsidRPr="001A66DE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OPĆINSKO VIJEĆE OPĆINE POLIČNIK</w:t>
      </w:r>
    </w:p>
    <w:p w14:paraId="1E5AA1FC" w14:textId="77777777" w:rsidR="001740D1" w:rsidRDefault="001740D1" w:rsidP="00174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</w:p>
    <w:p w14:paraId="1604F6A6" w14:textId="77777777" w:rsidR="00015036" w:rsidRPr="001740D1" w:rsidRDefault="00015036" w:rsidP="00174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</w:p>
    <w:p w14:paraId="5776F753" w14:textId="77777777" w:rsidR="001740D1" w:rsidRPr="001A66DE" w:rsidRDefault="001740D1" w:rsidP="001A66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</w:pPr>
      <w:r w:rsidRPr="001740D1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 xml:space="preserve">                                                    </w:t>
      </w:r>
      <w:r w:rsidRPr="001740D1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ab/>
      </w:r>
      <w:r w:rsidRPr="001740D1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ab/>
      </w:r>
      <w:r w:rsidRPr="001740D1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ab/>
      </w:r>
      <w:r w:rsidRPr="001740D1"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  <w:tab/>
        <w:t xml:space="preserve">            </w:t>
      </w:r>
      <w:r w:rsidRPr="001A66DE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 xml:space="preserve">Predsjednik </w:t>
      </w:r>
    </w:p>
    <w:p w14:paraId="09FB0DC3" w14:textId="52E2500E" w:rsidR="001740D1" w:rsidRPr="001A66DE" w:rsidRDefault="001740D1" w:rsidP="001A66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</w:pPr>
      <w:r w:rsidRPr="001A66DE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ab/>
      </w:r>
      <w:r w:rsidRPr="001A66DE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ab/>
      </w:r>
      <w:r w:rsidRPr="001A66DE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ab/>
      </w:r>
      <w:r w:rsidRPr="001A66DE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ab/>
      </w:r>
      <w:r w:rsidRPr="001A66DE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ab/>
      </w:r>
      <w:r w:rsidRPr="001A66DE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ab/>
      </w:r>
      <w:r w:rsidRPr="001A66DE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ab/>
      </w:r>
      <w:r w:rsidRPr="001A66DE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ab/>
      </w:r>
      <w:r w:rsidRPr="001A66DE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ab/>
      </w:r>
      <w:r w:rsidR="00DE7F0B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Marko Stanić</w:t>
      </w:r>
    </w:p>
    <w:p w14:paraId="7F4BA6D0" w14:textId="77777777" w:rsidR="001A66DE" w:rsidRPr="001740D1" w:rsidRDefault="001A66DE" w:rsidP="001A66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</w:p>
    <w:p w14:paraId="144B6384" w14:textId="77777777" w:rsidR="003B1F78" w:rsidRDefault="003B1F78" w:rsidP="001A66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</w:pPr>
    </w:p>
    <w:p w14:paraId="2B356C70" w14:textId="77777777" w:rsidR="00015036" w:rsidRDefault="00015036" w:rsidP="001A66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</w:pPr>
    </w:p>
    <w:p w14:paraId="3B8DC1FB" w14:textId="77777777" w:rsidR="00015036" w:rsidRDefault="00015036" w:rsidP="001A66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</w:pPr>
    </w:p>
    <w:p w14:paraId="485783FD" w14:textId="77777777" w:rsidR="00015036" w:rsidRPr="00AC5CDF" w:rsidRDefault="00015036" w:rsidP="001A66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GB" w:eastAsia="hr-HR"/>
        </w:rPr>
      </w:pPr>
    </w:p>
    <w:p w14:paraId="606F5787" w14:textId="2CD9A3ED" w:rsidR="00C104DD" w:rsidRPr="00C104DD" w:rsidRDefault="00C104DD" w:rsidP="00C104D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C104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KLASA: 400-0</w:t>
      </w:r>
      <w:r w:rsidR="00DE7F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2</w:t>
      </w:r>
      <w:r w:rsidRPr="00C104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/</w:t>
      </w:r>
      <w:r w:rsidR="006C6D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2</w:t>
      </w:r>
      <w:r w:rsidR="00DE7F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5</w:t>
      </w:r>
      <w:r w:rsidR="00675D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-01/2</w:t>
      </w:r>
    </w:p>
    <w:p w14:paraId="2A7DAEFC" w14:textId="2827EB20" w:rsidR="00C104DD" w:rsidRPr="00C104DD" w:rsidRDefault="00E466CB" w:rsidP="00C104D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UR.BROJ: 2198-</w:t>
      </w:r>
      <w:r w:rsidR="004A19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6-</w:t>
      </w:r>
      <w:r w:rsidR="00C104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1-</w:t>
      </w:r>
      <w:r w:rsidR="006C6D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2</w:t>
      </w:r>
      <w:r w:rsidR="00DE7F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5</w:t>
      </w:r>
      <w:r w:rsidR="00C104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-2</w:t>
      </w:r>
    </w:p>
    <w:p w14:paraId="32AEC454" w14:textId="0E76EF17" w:rsidR="008A7C8F" w:rsidRPr="00164668" w:rsidRDefault="001740D1" w:rsidP="0016466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</w:pPr>
      <w:r w:rsidRPr="00C104DD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Poličnik,</w:t>
      </w:r>
      <w:r w:rsidR="00736280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 xml:space="preserve"> </w:t>
      </w:r>
      <w:r w:rsidR="00CB299D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1</w:t>
      </w:r>
      <w:r w:rsidR="00DE7F0B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1</w:t>
      </w:r>
      <w:r w:rsidR="00CE2310" w:rsidRPr="00C104DD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 xml:space="preserve">. </w:t>
      </w:r>
      <w:r w:rsidR="0065067B" w:rsidRPr="00C104DD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prosinac</w:t>
      </w:r>
      <w:r w:rsidR="00CE2310" w:rsidRPr="00C104DD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 xml:space="preserve"> 20</w:t>
      </w:r>
      <w:r w:rsidR="006C6DD4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2</w:t>
      </w:r>
      <w:r w:rsidR="00DE7F0B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5</w:t>
      </w:r>
      <w:r w:rsidR="00081634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>.</w:t>
      </w:r>
      <w:r w:rsidR="00CE2310" w:rsidRPr="00C104DD">
        <w:rPr>
          <w:rFonts w:ascii="Times New Roman" w:eastAsia="Times New Roman" w:hAnsi="Times New Roman" w:cs="Times New Roman"/>
          <w:b/>
          <w:sz w:val="24"/>
          <w:szCs w:val="20"/>
          <w:lang w:val="en-GB" w:eastAsia="hr-HR"/>
        </w:rPr>
        <w:t xml:space="preserve"> godine</w:t>
      </w:r>
    </w:p>
    <w:sectPr w:rsidR="008A7C8F" w:rsidRPr="00164668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C7BFE" w14:textId="77777777" w:rsidR="0052680D" w:rsidRDefault="0052680D">
      <w:pPr>
        <w:spacing w:after="0" w:line="240" w:lineRule="auto"/>
      </w:pPr>
      <w:r>
        <w:separator/>
      </w:r>
    </w:p>
  </w:endnote>
  <w:endnote w:type="continuationSeparator" w:id="0">
    <w:p w14:paraId="6EAB110D" w14:textId="77777777" w:rsidR="0052680D" w:rsidRDefault="00526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61536" w14:textId="77777777" w:rsidR="00000000" w:rsidRDefault="0065516F" w:rsidP="007059DD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621870E3" w14:textId="77777777" w:rsidR="00000000" w:rsidRDefault="00000000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19CB9" w14:textId="77777777" w:rsidR="00000000" w:rsidRDefault="0065516F" w:rsidP="007059DD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675DFE"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FF6250B" w14:textId="77777777" w:rsidR="00000000" w:rsidRDefault="0000000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6C4FA" w14:textId="77777777" w:rsidR="0052680D" w:rsidRDefault="0052680D">
      <w:pPr>
        <w:spacing w:after="0" w:line="240" w:lineRule="auto"/>
      </w:pPr>
      <w:r>
        <w:separator/>
      </w:r>
    </w:p>
  </w:footnote>
  <w:footnote w:type="continuationSeparator" w:id="0">
    <w:p w14:paraId="4CD81208" w14:textId="77777777" w:rsidR="0052680D" w:rsidRDefault="005268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008A7"/>
    <w:multiLevelType w:val="singleLevel"/>
    <w:tmpl w:val="08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 w16cid:durableId="1947035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AEC"/>
    <w:rsid w:val="000105E2"/>
    <w:rsid w:val="00013D5E"/>
    <w:rsid w:val="000140F0"/>
    <w:rsid w:val="00015036"/>
    <w:rsid w:val="00025FB7"/>
    <w:rsid w:val="00031609"/>
    <w:rsid w:val="00072C8C"/>
    <w:rsid w:val="00080115"/>
    <w:rsid w:val="00081634"/>
    <w:rsid w:val="00091707"/>
    <w:rsid w:val="000F41F0"/>
    <w:rsid w:val="000F4B33"/>
    <w:rsid w:val="0011109B"/>
    <w:rsid w:val="00123D0C"/>
    <w:rsid w:val="001308EE"/>
    <w:rsid w:val="00137B7C"/>
    <w:rsid w:val="00164668"/>
    <w:rsid w:val="001740D1"/>
    <w:rsid w:val="001A66DE"/>
    <w:rsid w:val="001A67A9"/>
    <w:rsid w:val="001C49B1"/>
    <w:rsid w:val="001D704A"/>
    <w:rsid w:val="001E0DCB"/>
    <w:rsid w:val="001E6E1F"/>
    <w:rsid w:val="001E7A7C"/>
    <w:rsid w:val="001F295B"/>
    <w:rsid w:val="001F7B35"/>
    <w:rsid w:val="002257D0"/>
    <w:rsid w:val="00247527"/>
    <w:rsid w:val="00252F4F"/>
    <w:rsid w:val="00294263"/>
    <w:rsid w:val="002974F4"/>
    <w:rsid w:val="002A29E8"/>
    <w:rsid w:val="002B1A7B"/>
    <w:rsid w:val="002E288F"/>
    <w:rsid w:val="002F7270"/>
    <w:rsid w:val="00327601"/>
    <w:rsid w:val="00362625"/>
    <w:rsid w:val="00372F49"/>
    <w:rsid w:val="003839DD"/>
    <w:rsid w:val="0039658E"/>
    <w:rsid w:val="003B1F78"/>
    <w:rsid w:val="003D7ABF"/>
    <w:rsid w:val="00405EA2"/>
    <w:rsid w:val="0045484A"/>
    <w:rsid w:val="004733A5"/>
    <w:rsid w:val="004A19BB"/>
    <w:rsid w:val="004A44A8"/>
    <w:rsid w:val="004B7B82"/>
    <w:rsid w:val="004D5EA1"/>
    <w:rsid w:val="0052680D"/>
    <w:rsid w:val="005833CF"/>
    <w:rsid w:val="005A5CFE"/>
    <w:rsid w:val="005C490C"/>
    <w:rsid w:val="005E1839"/>
    <w:rsid w:val="005E19BD"/>
    <w:rsid w:val="006340F0"/>
    <w:rsid w:val="00642EEA"/>
    <w:rsid w:val="00647AEC"/>
    <w:rsid w:val="0065067B"/>
    <w:rsid w:val="0065516F"/>
    <w:rsid w:val="00660B2F"/>
    <w:rsid w:val="00664B9E"/>
    <w:rsid w:val="00675DFE"/>
    <w:rsid w:val="006826B5"/>
    <w:rsid w:val="00694C15"/>
    <w:rsid w:val="006A2DC4"/>
    <w:rsid w:val="006A4A44"/>
    <w:rsid w:val="006C6DD4"/>
    <w:rsid w:val="006D7674"/>
    <w:rsid w:val="006E7B6D"/>
    <w:rsid w:val="006F07FD"/>
    <w:rsid w:val="006F1542"/>
    <w:rsid w:val="006F167A"/>
    <w:rsid w:val="006F39DE"/>
    <w:rsid w:val="00700378"/>
    <w:rsid w:val="00711F78"/>
    <w:rsid w:val="00720BFF"/>
    <w:rsid w:val="0072464B"/>
    <w:rsid w:val="00731A82"/>
    <w:rsid w:val="00736280"/>
    <w:rsid w:val="0075374C"/>
    <w:rsid w:val="00755065"/>
    <w:rsid w:val="0078449C"/>
    <w:rsid w:val="00795D15"/>
    <w:rsid w:val="007E1D73"/>
    <w:rsid w:val="007E4B05"/>
    <w:rsid w:val="008121A1"/>
    <w:rsid w:val="0081712B"/>
    <w:rsid w:val="00844612"/>
    <w:rsid w:val="00886380"/>
    <w:rsid w:val="008956DA"/>
    <w:rsid w:val="008A2F6F"/>
    <w:rsid w:val="008A7C8F"/>
    <w:rsid w:val="008E384F"/>
    <w:rsid w:val="009011C0"/>
    <w:rsid w:val="00903EB9"/>
    <w:rsid w:val="009076A1"/>
    <w:rsid w:val="00971EB1"/>
    <w:rsid w:val="009A0191"/>
    <w:rsid w:val="009C23FB"/>
    <w:rsid w:val="00A024D6"/>
    <w:rsid w:val="00A02A87"/>
    <w:rsid w:val="00A237EE"/>
    <w:rsid w:val="00A23B41"/>
    <w:rsid w:val="00A402EA"/>
    <w:rsid w:val="00A402EC"/>
    <w:rsid w:val="00A424B7"/>
    <w:rsid w:val="00A5314D"/>
    <w:rsid w:val="00A54C2C"/>
    <w:rsid w:val="00A77E90"/>
    <w:rsid w:val="00AA1DC6"/>
    <w:rsid w:val="00AA252A"/>
    <w:rsid w:val="00AC5CDF"/>
    <w:rsid w:val="00AD6538"/>
    <w:rsid w:val="00B335BB"/>
    <w:rsid w:val="00B37241"/>
    <w:rsid w:val="00B50720"/>
    <w:rsid w:val="00B549AE"/>
    <w:rsid w:val="00B702A1"/>
    <w:rsid w:val="00B733FC"/>
    <w:rsid w:val="00B83498"/>
    <w:rsid w:val="00B94A37"/>
    <w:rsid w:val="00B9785F"/>
    <w:rsid w:val="00BA7858"/>
    <w:rsid w:val="00BC1CA9"/>
    <w:rsid w:val="00BE6465"/>
    <w:rsid w:val="00BF1E39"/>
    <w:rsid w:val="00C104DD"/>
    <w:rsid w:val="00C26BFF"/>
    <w:rsid w:val="00C539F7"/>
    <w:rsid w:val="00C62631"/>
    <w:rsid w:val="00C743A4"/>
    <w:rsid w:val="00C81AFD"/>
    <w:rsid w:val="00C820A7"/>
    <w:rsid w:val="00C822EE"/>
    <w:rsid w:val="00C913BB"/>
    <w:rsid w:val="00CB299D"/>
    <w:rsid w:val="00CB63A0"/>
    <w:rsid w:val="00CD2581"/>
    <w:rsid w:val="00CD2E95"/>
    <w:rsid w:val="00CE2310"/>
    <w:rsid w:val="00CF4CD5"/>
    <w:rsid w:val="00D36632"/>
    <w:rsid w:val="00D41203"/>
    <w:rsid w:val="00D979A2"/>
    <w:rsid w:val="00DA7373"/>
    <w:rsid w:val="00DE7F0B"/>
    <w:rsid w:val="00E466CB"/>
    <w:rsid w:val="00E52991"/>
    <w:rsid w:val="00E54F2B"/>
    <w:rsid w:val="00E54F3C"/>
    <w:rsid w:val="00E97EEB"/>
    <w:rsid w:val="00EB39BB"/>
    <w:rsid w:val="00ED5308"/>
    <w:rsid w:val="00EE1488"/>
    <w:rsid w:val="00F03008"/>
    <w:rsid w:val="00F07607"/>
    <w:rsid w:val="00F31C9F"/>
    <w:rsid w:val="00F431E5"/>
    <w:rsid w:val="00F51107"/>
    <w:rsid w:val="00F573C6"/>
    <w:rsid w:val="00F708BB"/>
    <w:rsid w:val="00FA2C1F"/>
    <w:rsid w:val="00FA4774"/>
    <w:rsid w:val="00FE030C"/>
    <w:rsid w:val="00FE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7B9EC"/>
  <w15:docId w15:val="{B0023377-9DB9-49E4-960A-E72C193CF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4A4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rsid w:val="001740D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character" w:customStyle="1" w:styleId="PodnojeChar">
    <w:name w:val="Podnožje Char"/>
    <w:basedOn w:val="Zadanifontodlomka"/>
    <w:link w:val="Podnoje"/>
    <w:rsid w:val="001740D1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character" w:styleId="Brojstranice">
    <w:name w:val="page number"/>
    <w:basedOn w:val="Zadanifontodlomka"/>
    <w:rsid w:val="001740D1"/>
  </w:style>
  <w:style w:type="paragraph" w:styleId="Tekstbalonia">
    <w:name w:val="Balloon Text"/>
    <w:basedOn w:val="Normal"/>
    <w:link w:val="TekstbaloniaChar"/>
    <w:uiPriority w:val="99"/>
    <w:semiHidden/>
    <w:unhideWhenUsed/>
    <w:rsid w:val="008121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121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4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2538</TotalTime>
  <Pages>5</Pages>
  <Words>1864</Words>
  <Characters>10627</Characters>
  <Application>Microsoft Office Word</Application>
  <DocSecurity>0</DocSecurity>
  <Lines>88</Lines>
  <Paragraphs>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Dalibor Jurlina</dc:creator>
  <cp:keywords/>
  <dc:description/>
  <cp:lastModifiedBy>Dalibor Jurlina</cp:lastModifiedBy>
  <cp:revision>61</cp:revision>
  <cp:lastPrinted>2022-12-12T08:44:00Z</cp:lastPrinted>
  <dcterms:created xsi:type="dcterms:W3CDTF">2014-12-02T09:52:00Z</dcterms:created>
  <dcterms:modified xsi:type="dcterms:W3CDTF">2025-12-10T10:20:00Z</dcterms:modified>
</cp:coreProperties>
</file>